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BB4D" w14:textId="2DF2CB38" w:rsidR="00E10E7B" w:rsidRPr="00192E3F" w:rsidRDefault="00E10E7B" w:rsidP="00E10E7B">
      <w:pPr>
        <w:tabs>
          <w:tab w:val="center" w:pos="4536"/>
          <w:tab w:val="right" w:pos="7938"/>
          <w:tab w:val="right" w:pos="9639"/>
        </w:tabs>
        <w:ind w:right="2" w:firstLineChars="0" w:firstLine="0"/>
        <w:rPr>
          <w:rFonts w:ascii="Arial" w:hAnsi="Arial" w:cs="Arial"/>
          <w:b/>
          <w:bCs/>
          <w:sz w:val="28"/>
          <w:lang w:val="de-DE"/>
        </w:rPr>
      </w:pPr>
      <w:r w:rsidRPr="00192E3F">
        <w:rPr>
          <w:rFonts w:ascii="Arial" w:hAnsi="Arial" w:cs="Arial"/>
          <w:b/>
          <w:bCs/>
          <w:sz w:val="28"/>
          <w:lang w:val="de-DE"/>
        </w:rPr>
        <w:t>3GPP TSG RAN WG1 #10</w:t>
      </w:r>
      <w:r w:rsidR="002C5E77">
        <w:rPr>
          <w:rFonts w:ascii="Arial" w:hAnsi="Arial" w:cs="Arial"/>
          <w:b/>
          <w:bCs/>
          <w:sz w:val="28"/>
          <w:lang w:val="de-DE"/>
        </w:rPr>
        <w:t>8</w:t>
      </w:r>
      <w:r w:rsidRPr="00192E3F">
        <w:rPr>
          <w:rFonts w:ascii="Arial" w:hAnsi="Arial" w:cs="Arial"/>
          <w:b/>
          <w:bCs/>
          <w:sz w:val="28"/>
          <w:lang w:val="de-DE"/>
        </w:rPr>
        <w:t>-e</w:t>
      </w:r>
      <w:r w:rsidR="002C5E77">
        <w:rPr>
          <w:rFonts w:ascii="Arial" w:hAnsi="Arial" w:cs="Arial"/>
          <w:b/>
          <w:bCs/>
          <w:sz w:val="28"/>
          <w:lang w:val="de-DE"/>
        </w:rPr>
        <w:t xml:space="preserve">                                                 </w:t>
      </w:r>
      <w:r w:rsidR="00674D24">
        <w:rPr>
          <w:rFonts w:ascii="Arial" w:hAnsi="Arial" w:cs="Arial"/>
          <w:b/>
          <w:bCs/>
          <w:sz w:val="28"/>
          <w:lang w:val="de-DE"/>
        </w:rPr>
        <w:t xml:space="preserve"> </w:t>
      </w:r>
      <w:r w:rsidR="002C5E77">
        <w:rPr>
          <w:rFonts w:ascii="Arial" w:hAnsi="Arial" w:cs="Arial"/>
          <w:b/>
          <w:bCs/>
          <w:sz w:val="28"/>
          <w:lang w:val="de-DE"/>
        </w:rPr>
        <w:t xml:space="preserve">   </w:t>
      </w:r>
      <w:r w:rsidR="00B21A29">
        <w:rPr>
          <w:rFonts w:ascii="Arial" w:eastAsia="等线" w:hAnsi="Arial" w:cs="Arial" w:hint="eastAsia"/>
          <w:b/>
          <w:bCs/>
          <w:sz w:val="28"/>
          <w:lang w:val="de-DE" w:eastAsia="zh-CN"/>
        </w:rPr>
        <w:t xml:space="preserve"> </w:t>
      </w:r>
      <w:r w:rsidR="00B21A29" w:rsidRPr="00B21A29">
        <w:rPr>
          <w:rFonts w:ascii="Arial" w:hAnsi="Arial" w:cs="Arial"/>
          <w:b/>
          <w:bCs/>
          <w:sz w:val="28"/>
          <w:lang w:val="de-DE"/>
        </w:rPr>
        <w:t>R1-</w:t>
      </w:r>
      <w:r w:rsidR="002C5E77" w:rsidRPr="002C5E77">
        <w:rPr>
          <w:rFonts w:ascii="Arial" w:eastAsia="等线" w:hAnsi="Arial" w:cs="Arial"/>
          <w:b/>
          <w:bCs/>
          <w:sz w:val="28"/>
          <w:lang w:val="de-DE" w:eastAsia="zh-CN"/>
        </w:rPr>
        <w:t xml:space="preserve"> </w:t>
      </w:r>
      <w:r w:rsidR="00150E2D" w:rsidRPr="00150E2D">
        <w:rPr>
          <w:rFonts w:ascii="Arial" w:eastAsia="等线" w:hAnsi="Arial" w:cs="Arial"/>
          <w:b/>
          <w:bCs/>
          <w:sz w:val="28"/>
          <w:lang w:val="de-DE" w:eastAsia="zh-CN"/>
        </w:rPr>
        <w:t>2202019</w:t>
      </w:r>
    </w:p>
    <w:p w14:paraId="087B5091" w14:textId="6EF2A47C" w:rsidR="00E10E7B" w:rsidRDefault="00E10E7B" w:rsidP="00E10E7B">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 xml:space="preserve">e-Meeting, </w:t>
      </w:r>
      <w:r w:rsidR="002E141E">
        <w:rPr>
          <w:rFonts w:ascii="Arial" w:eastAsia="等线" w:hAnsi="Arial" w:cs="Arial"/>
          <w:b/>
          <w:bCs/>
          <w:sz w:val="28"/>
          <w:lang w:eastAsia="zh-CN"/>
        </w:rPr>
        <w:t>F</w:t>
      </w:r>
      <w:r w:rsidR="002E141E">
        <w:rPr>
          <w:rFonts w:ascii="Arial" w:eastAsia="等线" w:hAnsi="Arial" w:cs="Arial" w:hint="eastAsia"/>
          <w:b/>
          <w:bCs/>
          <w:sz w:val="28"/>
          <w:lang w:eastAsia="zh-CN"/>
        </w:rPr>
        <w:t>eb</w:t>
      </w:r>
      <w:r w:rsidR="002E141E">
        <w:rPr>
          <w:rFonts w:ascii="Arial" w:eastAsia="等线" w:hAnsi="Arial" w:cs="Arial"/>
          <w:b/>
          <w:bCs/>
          <w:sz w:val="28"/>
          <w:lang w:eastAsia="zh-CN"/>
        </w:rPr>
        <w:t xml:space="preserve"> 21</w:t>
      </w:r>
      <w:r w:rsidR="002E141E" w:rsidRPr="00890ED8">
        <w:rPr>
          <w:rFonts w:ascii="Arial" w:eastAsia="等线" w:hAnsi="Arial" w:cs="Arial" w:hint="eastAsia"/>
          <w:b/>
          <w:bCs/>
          <w:sz w:val="28"/>
          <w:vertAlign w:val="superscript"/>
          <w:lang w:eastAsia="zh-CN"/>
        </w:rPr>
        <w:t>th</w:t>
      </w:r>
      <w:r w:rsidR="002E141E" w:rsidRPr="00890ED8">
        <w:rPr>
          <w:rFonts w:ascii="Arial" w:eastAsia="等线" w:hAnsi="Arial" w:cs="Arial" w:hint="eastAsia"/>
          <w:b/>
          <w:bCs/>
          <w:sz w:val="28"/>
          <w:lang w:eastAsia="zh-CN"/>
        </w:rPr>
        <w:t xml:space="preserve"> </w:t>
      </w:r>
      <w:r w:rsidR="002E141E" w:rsidRPr="00890ED8">
        <w:rPr>
          <w:rFonts w:ascii="Arial" w:eastAsia="等线" w:hAnsi="Arial" w:cs="Arial"/>
          <w:b/>
          <w:bCs/>
          <w:sz w:val="28"/>
          <w:lang w:eastAsia="zh-CN"/>
        </w:rPr>
        <w:t>–</w:t>
      </w:r>
      <w:r w:rsidR="002E141E" w:rsidRPr="00890ED8">
        <w:rPr>
          <w:rFonts w:ascii="Arial" w:eastAsia="等线" w:hAnsi="Arial" w:cs="Arial" w:hint="eastAsia"/>
          <w:b/>
          <w:bCs/>
          <w:sz w:val="28"/>
          <w:lang w:eastAsia="zh-CN"/>
        </w:rPr>
        <w:t xml:space="preserve"> </w:t>
      </w:r>
      <w:r w:rsidR="002E141E">
        <w:rPr>
          <w:rFonts w:ascii="Arial" w:eastAsia="等线" w:hAnsi="Arial" w:cs="Arial"/>
          <w:b/>
          <w:bCs/>
          <w:sz w:val="28"/>
          <w:lang w:eastAsia="zh-CN"/>
        </w:rPr>
        <w:t>M</w:t>
      </w:r>
      <w:r w:rsidR="002E141E">
        <w:rPr>
          <w:rFonts w:ascii="Arial" w:eastAsia="等线" w:hAnsi="Arial" w:cs="Arial" w:hint="eastAsia"/>
          <w:b/>
          <w:bCs/>
          <w:sz w:val="28"/>
          <w:lang w:eastAsia="zh-CN"/>
        </w:rPr>
        <w:t>ar</w:t>
      </w:r>
      <w:r w:rsidR="002E141E" w:rsidRPr="00890ED8">
        <w:rPr>
          <w:rFonts w:ascii="Arial" w:eastAsia="等线" w:hAnsi="Arial" w:cs="Arial" w:hint="eastAsia"/>
          <w:b/>
          <w:bCs/>
          <w:sz w:val="28"/>
          <w:lang w:eastAsia="zh-CN"/>
        </w:rPr>
        <w:t xml:space="preserve"> </w:t>
      </w:r>
      <w:r w:rsidR="002E141E">
        <w:rPr>
          <w:rFonts w:ascii="Arial" w:eastAsia="等线" w:hAnsi="Arial" w:cs="Arial"/>
          <w:b/>
          <w:bCs/>
          <w:sz w:val="28"/>
          <w:lang w:eastAsia="zh-CN"/>
        </w:rPr>
        <w:t>3</w:t>
      </w:r>
      <w:r w:rsidR="002E141E" w:rsidRPr="00890ED8">
        <w:rPr>
          <w:rFonts w:ascii="Arial" w:eastAsia="等线" w:hAnsi="Arial" w:cs="Arial" w:hint="eastAsia"/>
          <w:b/>
          <w:bCs/>
          <w:sz w:val="28"/>
          <w:vertAlign w:val="superscript"/>
          <w:lang w:eastAsia="zh-CN"/>
        </w:rPr>
        <w:t>th</w:t>
      </w:r>
      <w:r w:rsidR="002E141E" w:rsidRPr="00890ED8">
        <w:rPr>
          <w:rFonts w:ascii="Arial" w:eastAsia="MS Mincho" w:hAnsi="Arial" w:cs="Arial"/>
          <w:b/>
          <w:bCs/>
          <w:sz w:val="28"/>
          <w:lang w:eastAsia="ja-JP"/>
        </w:rPr>
        <w:t>, 202</w:t>
      </w:r>
      <w:r w:rsidR="002E141E">
        <w:rPr>
          <w:rFonts w:ascii="Arial" w:eastAsia="MS Mincho" w:hAnsi="Arial" w:cs="Arial"/>
          <w:b/>
          <w:bCs/>
          <w:sz w:val="28"/>
          <w:lang w:eastAsia="ja-JP"/>
        </w:rPr>
        <w:t>2</w:t>
      </w:r>
    </w:p>
    <w:p w14:paraId="705F5AB1" w14:textId="639FFE4D" w:rsidR="006C551E" w:rsidRPr="00A27085" w:rsidRDefault="006C551E" w:rsidP="00E10E7B">
      <w:pPr>
        <w:ind w:firstLineChars="0" w:firstLine="0"/>
        <w:rPr>
          <w:rFonts w:ascii="Arial" w:eastAsia="等线" w:hAnsi="Arial" w:cs="Arial"/>
          <w:sz w:val="22"/>
          <w:lang w:eastAsia="zh-CN"/>
        </w:rPr>
      </w:pPr>
      <w:r w:rsidRPr="00A27085">
        <w:rPr>
          <w:rFonts w:ascii="Arial" w:hAnsi="Arial" w:cs="Arial"/>
          <w:b/>
          <w:sz w:val="22"/>
          <w:lang w:eastAsia="zh-CN"/>
        </w:rPr>
        <w:t>Agenda Item:</w:t>
      </w:r>
      <w:r w:rsidRPr="00A27085">
        <w:rPr>
          <w:rFonts w:ascii="Arial" w:hAnsi="Arial" w:cs="Arial"/>
          <w:sz w:val="22"/>
          <w:lang w:eastAsia="zh-CN"/>
        </w:rPr>
        <w:tab/>
      </w:r>
      <w:r w:rsidRPr="00A27085">
        <w:rPr>
          <w:rFonts w:ascii="Arial" w:hAnsi="Arial" w:cs="Arial"/>
          <w:sz w:val="22"/>
          <w:lang w:eastAsia="zh-CN"/>
        </w:rPr>
        <w:tab/>
      </w:r>
      <w:r w:rsidR="002C68BD" w:rsidRPr="00A27085">
        <w:rPr>
          <w:rFonts w:ascii="Arial" w:hAnsi="Arial" w:cs="Arial"/>
          <w:sz w:val="22"/>
        </w:rPr>
        <w:t>8.</w:t>
      </w:r>
      <w:r w:rsidR="00BB5384" w:rsidRPr="00A27085">
        <w:rPr>
          <w:rFonts w:ascii="Arial" w:hAnsi="Arial" w:cs="Arial"/>
          <w:sz w:val="22"/>
        </w:rPr>
        <w:t>5</w:t>
      </w:r>
      <w:r w:rsidR="002C68BD" w:rsidRPr="00A27085">
        <w:rPr>
          <w:rFonts w:ascii="Arial" w:hAnsi="Arial" w:cs="Arial"/>
          <w:sz w:val="22"/>
        </w:rPr>
        <w:t>.</w:t>
      </w:r>
      <w:r w:rsidR="00B21797" w:rsidRPr="00A27085">
        <w:rPr>
          <w:rFonts w:ascii="Arial" w:eastAsia="等线" w:hAnsi="Arial" w:cs="Arial" w:hint="eastAsia"/>
          <w:sz w:val="22"/>
          <w:lang w:eastAsia="zh-CN"/>
        </w:rPr>
        <w:t>6</w:t>
      </w:r>
    </w:p>
    <w:p w14:paraId="15271CB5" w14:textId="77777777" w:rsidR="006C551E" w:rsidRPr="001D2F42" w:rsidRDefault="006C551E" w:rsidP="006C551E">
      <w:pPr>
        <w:ind w:firstLineChars="0" w:firstLine="0"/>
        <w:rPr>
          <w:rFonts w:ascii="Arial" w:hAnsi="Arial" w:cs="Arial"/>
          <w:sz w:val="22"/>
          <w:lang w:eastAsia="zh-CN"/>
        </w:rPr>
      </w:pPr>
      <w:r w:rsidRPr="00A27085">
        <w:rPr>
          <w:rFonts w:ascii="Arial" w:hAnsi="Arial" w:cs="Arial"/>
          <w:b/>
          <w:sz w:val="22"/>
          <w:lang w:eastAsia="zh-CN"/>
        </w:rPr>
        <w:t>Source:</w:t>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t>Samsung</w:t>
      </w:r>
    </w:p>
    <w:p w14:paraId="18850E85" w14:textId="5C88784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21A29" w:rsidRPr="00B21A29">
        <w:rPr>
          <w:rFonts w:ascii="Arial" w:hAnsi="Arial" w:cs="Arial"/>
          <w:color w:val="000000"/>
          <w:sz w:val="22"/>
          <w:szCs w:val="22"/>
        </w:rPr>
        <w:t>Discussion on</w:t>
      </w:r>
      <w:r w:rsidR="00B21A29">
        <w:rPr>
          <w:rFonts w:ascii="Arial" w:eastAsia="等线" w:hAnsi="Arial" w:cs="Arial" w:hint="eastAsia"/>
          <w:color w:val="000000"/>
          <w:sz w:val="22"/>
          <w:szCs w:val="22"/>
          <w:lang w:eastAsia="zh-CN"/>
        </w:rPr>
        <w:t xml:space="preserve"> </w:t>
      </w:r>
      <w:r w:rsidR="00B21A29" w:rsidRPr="00B21A29">
        <w:rPr>
          <w:rFonts w:ascii="Arial" w:hAnsi="Arial" w:cs="Arial"/>
          <w:color w:val="000000"/>
          <w:sz w:val="22"/>
          <w:szCs w:val="22"/>
        </w:rPr>
        <w:t>demand positioning and positioning in inactive state</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E403713" w14:textId="0347A4FA" w:rsidR="00355510" w:rsidRDefault="00F74C11" w:rsidP="00355510">
      <w:pPr>
        <w:pStyle w:val="CommentText"/>
        <w:ind w:firstLine="220"/>
      </w:pPr>
      <w:r w:rsidRPr="0050226C">
        <w:rPr>
          <w:noProof/>
          <w:sz w:val="22"/>
          <w:szCs w:val="22"/>
          <w:lang w:val="en-US"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B029767" w14:textId="77777777" w:rsidR="007B56B7" w:rsidRPr="00B21797" w:rsidRDefault="007B56B7" w:rsidP="00B302B6">
                            <w:pPr>
                              <w:pStyle w:val="ListParagraph"/>
                              <w:numPr>
                                <w:ilvl w:val="0"/>
                                <w:numId w:val="9"/>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0" w:name="_Hlk67643273"/>
                            <w:r w:rsidRPr="00B21797">
                              <w:rPr>
                                <w:rFonts w:ascii="Times New Roman" w:hAnsi="Times New Roman"/>
                              </w:rPr>
                              <w:t xml:space="preserve">Specify methods, measurements, </w:t>
                            </w:r>
                            <w:proofErr w:type="spellStart"/>
                            <w:r w:rsidRPr="00B21797">
                              <w:rPr>
                                <w:rFonts w:ascii="Times New Roman" w:hAnsi="Times New Roman"/>
                              </w:rPr>
                              <w:t>signalling</w:t>
                            </w:r>
                            <w:proofErr w:type="spellEnd"/>
                            <w:r w:rsidRPr="00B21797">
                              <w:rPr>
                                <w:rFonts w:ascii="Times New Roman" w:hAnsi="Times New Roman"/>
                              </w:rPr>
                              <w:t xml:space="preserve">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7B56B7" w:rsidRPr="00B21797" w:rsidRDefault="007B56B7" w:rsidP="00B21797">
                            <w:pPr>
                              <w:pStyle w:val="ListParagraph"/>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 xml:space="preserve">Support of </w:t>
                            </w:r>
                            <w:proofErr w:type="spellStart"/>
                            <w:r w:rsidRPr="00B21797">
                              <w:rPr>
                                <w:rFonts w:eastAsia="MS Mincho"/>
                              </w:rPr>
                              <w:t>gNB</w:t>
                            </w:r>
                            <w:proofErr w:type="spellEnd"/>
                            <w:r w:rsidRPr="00B21797">
                              <w:rPr>
                                <w:rFonts w:eastAsia="MS Mincho"/>
                              </w:rPr>
                              <w:t xml:space="preserve"> positioning measurements for UEs in RRC_INACTIVE state</w:t>
                            </w:r>
                          </w:p>
                          <w:bookmarkEnd w:id="0"/>
                          <w:p w14:paraId="10F15966" w14:textId="77777777" w:rsidR="007B56B7" w:rsidRPr="00B21797" w:rsidRDefault="007B56B7" w:rsidP="00B302B6">
                            <w:pPr>
                              <w:numPr>
                                <w:ilvl w:val="0"/>
                                <w:numId w:val="9"/>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B029767" w14:textId="77777777" w:rsidR="007B56B7" w:rsidRPr="00B21797" w:rsidRDefault="007B56B7" w:rsidP="00B302B6">
                      <w:pPr>
                        <w:pStyle w:val="afd"/>
                        <w:numPr>
                          <w:ilvl w:val="0"/>
                          <w:numId w:val="9"/>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1" w:name="_Hlk67643273"/>
                      <w:r w:rsidRPr="00B21797">
                        <w:rPr>
                          <w:rFonts w:ascii="Times New Roman" w:hAnsi="Times New Roman"/>
                        </w:rPr>
                        <w:t xml:space="preserve">Specify methods, measurements, </w:t>
                      </w:r>
                      <w:proofErr w:type="spellStart"/>
                      <w:r w:rsidRPr="00B21797">
                        <w:rPr>
                          <w:rFonts w:ascii="Times New Roman" w:hAnsi="Times New Roman"/>
                        </w:rPr>
                        <w:t>signalling</w:t>
                      </w:r>
                      <w:proofErr w:type="spellEnd"/>
                      <w:r w:rsidRPr="00B21797">
                        <w:rPr>
                          <w:rFonts w:ascii="Times New Roman" w:hAnsi="Times New Roman"/>
                        </w:rPr>
                        <w:t xml:space="preserve">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7B56B7" w:rsidRPr="00B21797" w:rsidRDefault="007B56B7" w:rsidP="00B21797">
                      <w:pPr>
                        <w:pStyle w:val="afd"/>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7B56B7" w:rsidRPr="00B21797" w:rsidRDefault="007B56B7" w:rsidP="00B302B6">
                      <w:pPr>
                        <w:numPr>
                          <w:ilvl w:val="2"/>
                          <w:numId w:val="9"/>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 xml:space="preserve">Support of </w:t>
                      </w:r>
                      <w:proofErr w:type="spellStart"/>
                      <w:r w:rsidRPr="00B21797">
                        <w:rPr>
                          <w:rFonts w:eastAsia="MS Mincho"/>
                        </w:rPr>
                        <w:t>gNB</w:t>
                      </w:r>
                      <w:proofErr w:type="spellEnd"/>
                      <w:r w:rsidRPr="00B21797">
                        <w:rPr>
                          <w:rFonts w:eastAsia="MS Mincho"/>
                        </w:rPr>
                        <w:t xml:space="preserve"> positioning measurements for UEs in RRC_INACTIVE state</w:t>
                      </w:r>
                    </w:p>
                    <w:bookmarkEnd w:id="1"/>
                    <w:p w14:paraId="10F15966" w14:textId="77777777" w:rsidR="007B56B7" w:rsidRPr="00B21797" w:rsidRDefault="007B56B7" w:rsidP="00B302B6">
                      <w:pPr>
                        <w:numPr>
                          <w:ilvl w:val="0"/>
                          <w:numId w:val="9"/>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7B56B7" w:rsidRPr="00B21797" w:rsidRDefault="007B56B7" w:rsidP="00B302B6">
                      <w:pPr>
                        <w:numPr>
                          <w:ilvl w:val="1"/>
                          <w:numId w:val="9"/>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v:textbox>
                <w10:wrap type="square"/>
              </v:shape>
            </w:pict>
          </mc:Fallback>
        </mc:AlternateContent>
      </w:r>
      <w:r w:rsidRPr="0050226C">
        <w:rPr>
          <w:rFonts w:eastAsia="等线"/>
          <w:sz w:val="22"/>
          <w:szCs w:val="22"/>
          <w:lang w:eastAsia="zh-CN"/>
        </w:rPr>
        <w:t>In the approved new WI for positioning enhancement [1], one important direction is to</w:t>
      </w:r>
      <w:r w:rsidR="00355510">
        <w:rPr>
          <w:rFonts w:eastAsia="等线"/>
          <w:sz w:val="22"/>
          <w:szCs w:val="22"/>
          <w:lang w:eastAsia="zh-CN"/>
        </w:rPr>
        <w:t xml:space="preserve"> </w:t>
      </w:r>
      <w:r w:rsidR="00355510">
        <w:t>perform positioning measurements in RRC_INACTIVE state.</w:t>
      </w:r>
    </w:p>
    <w:p w14:paraId="66088355" w14:textId="59C0619A" w:rsidR="00F74C11" w:rsidRPr="0050226C" w:rsidRDefault="00F74C11" w:rsidP="0059573A">
      <w:pPr>
        <w:spacing w:before="0" w:after="120" w:line="240" w:lineRule="auto"/>
        <w:ind w:firstLine="220"/>
        <w:rPr>
          <w:rFonts w:eastAsia="等线"/>
          <w:sz w:val="22"/>
          <w:szCs w:val="22"/>
          <w:lang w:val="en-GB" w:eastAsia="zh-CN"/>
        </w:rPr>
      </w:pPr>
    </w:p>
    <w:p w14:paraId="163C2FBF" w14:textId="571A9149" w:rsidR="00B27BD2" w:rsidRPr="0050226C" w:rsidRDefault="005639A5" w:rsidP="0050226C">
      <w:pPr>
        <w:spacing w:before="0" w:after="120" w:line="240" w:lineRule="auto"/>
        <w:ind w:firstLine="220"/>
        <w:rPr>
          <w:rFonts w:eastAsia="等线"/>
          <w:sz w:val="22"/>
          <w:szCs w:val="22"/>
          <w:lang w:val="en-GB" w:eastAsia="zh-CN"/>
        </w:rPr>
      </w:pPr>
      <w:r w:rsidRPr="0050226C">
        <w:rPr>
          <w:rFonts w:eastAsia="Times New Roman"/>
          <w:sz w:val="22"/>
          <w:szCs w:val="22"/>
          <w:lang w:val="en-GB"/>
        </w:rPr>
        <w:t>This contri</w:t>
      </w:r>
      <w:r w:rsidR="00DC2717" w:rsidRPr="0050226C">
        <w:rPr>
          <w:rFonts w:eastAsia="Times New Roman"/>
          <w:sz w:val="22"/>
          <w:szCs w:val="22"/>
          <w:lang w:val="en-GB"/>
        </w:rPr>
        <w:t xml:space="preserve">bution </w:t>
      </w:r>
      <w:r w:rsidR="00B30E86" w:rsidRPr="0050226C">
        <w:rPr>
          <w:rFonts w:eastAsia="Times New Roman"/>
          <w:sz w:val="22"/>
          <w:szCs w:val="22"/>
          <w:lang w:val="en-GB"/>
        </w:rPr>
        <w:t>discusses</w:t>
      </w:r>
      <w:r w:rsidR="005D25D2" w:rsidRPr="0050226C">
        <w:rPr>
          <w:rFonts w:eastAsia="Times New Roman"/>
          <w:sz w:val="22"/>
          <w:szCs w:val="22"/>
          <w:lang w:val="en-GB"/>
        </w:rPr>
        <w:t xml:space="preserve"> </w:t>
      </w:r>
      <w:r w:rsidR="00B21797" w:rsidRPr="0050226C">
        <w:rPr>
          <w:rFonts w:eastAsia="等线"/>
          <w:sz w:val="22"/>
          <w:szCs w:val="22"/>
          <w:lang w:val="en-GB" w:eastAsia="zh-CN"/>
        </w:rPr>
        <w:t xml:space="preserve">the </w:t>
      </w:r>
      <w:r w:rsidR="00487CF5" w:rsidRPr="0050226C">
        <w:rPr>
          <w:rFonts w:eastAsia="等线"/>
          <w:sz w:val="22"/>
          <w:szCs w:val="22"/>
          <w:lang w:val="en-GB" w:eastAsia="zh-CN"/>
        </w:rPr>
        <w:t xml:space="preserve">positioning </w:t>
      </w:r>
      <w:r w:rsidR="00EF568E">
        <w:rPr>
          <w:rFonts w:eastAsia="等线"/>
          <w:sz w:val="22"/>
          <w:szCs w:val="22"/>
          <w:lang w:val="en-GB" w:eastAsia="zh-CN"/>
        </w:rPr>
        <w:t xml:space="preserve">with </w:t>
      </w:r>
      <w:r w:rsidR="00EF568E" w:rsidRPr="00B21797">
        <w:rPr>
          <w:rFonts w:eastAsia="MS Mincho"/>
        </w:rPr>
        <w:t>on-demand DL PRS</w:t>
      </w:r>
      <w:r w:rsidR="00EF568E" w:rsidRPr="0050226C">
        <w:rPr>
          <w:rFonts w:eastAsia="等线"/>
          <w:sz w:val="22"/>
          <w:szCs w:val="22"/>
          <w:lang w:val="en-GB" w:eastAsia="zh-CN"/>
        </w:rPr>
        <w:t xml:space="preserve"> </w:t>
      </w:r>
      <w:r w:rsidR="00EF568E">
        <w:rPr>
          <w:rFonts w:eastAsia="等线"/>
          <w:sz w:val="22"/>
          <w:szCs w:val="22"/>
          <w:lang w:val="en-GB" w:eastAsia="zh-CN"/>
        </w:rPr>
        <w:t xml:space="preserve">and </w:t>
      </w:r>
      <w:r w:rsidR="00EF568E" w:rsidRPr="0050226C">
        <w:rPr>
          <w:rFonts w:eastAsia="等线"/>
          <w:sz w:val="22"/>
          <w:szCs w:val="22"/>
          <w:lang w:val="en-GB" w:eastAsia="zh-CN"/>
        </w:rPr>
        <w:t xml:space="preserve">positioning </w:t>
      </w:r>
      <w:r w:rsidR="00487CF5" w:rsidRPr="0050226C">
        <w:rPr>
          <w:rFonts w:eastAsia="等线"/>
          <w:sz w:val="22"/>
          <w:szCs w:val="22"/>
          <w:lang w:val="en-GB" w:eastAsia="zh-CN"/>
        </w:rPr>
        <w:t>in RRC inactive state.</w:t>
      </w:r>
    </w:p>
    <w:p w14:paraId="62151FDA" w14:textId="66D0AEC4" w:rsidR="008E7D7E" w:rsidRPr="0059573A" w:rsidRDefault="005F357B" w:rsidP="008E7D7E">
      <w:pPr>
        <w:pStyle w:val="Heading1"/>
        <w:rPr>
          <w:rFonts w:eastAsia="等线"/>
          <w:sz w:val="32"/>
          <w:lang w:eastAsia="zh-CN"/>
        </w:rPr>
      </w:pPr>
      <w:r>
        <w:rPr>
          <w:rFonts w:eastAsia="MS Mincho"/>
        </w:rPr>
        <w:t>O</w:t>
      </w:r>
      <w:r w:rsidRPr="00B21797">
        <w:rPr>
          <w:rFonts w:eastAsia="MS Mincho"/>
        </w:rPr>
        <w:t>n-demand DL PRS transmission</w:t>
      </w:r>
    </w:p>
    <w:p w14:paraId="32541821" w14:textId="6DFA054C" w:rsidR="00EB0325" w:rsidRDefault="00EB0325" w:rsidP="00EB0325">
      <w:pPr>
        <w:spacing w:after="120"/>
        <w:ind w:firstLine="220"/>
        <w:rPr>
          <w:sz w:val="22"/>
          <w:szCs w:val="22"/>
          <w:lang w:val="en-GB" w:eastAsia="ja-JP"/>
        </w:rPr>
      </w:pPr>
      <w:r>
        <w:rPr>
          <w:sz w:val="22"/>
          <w:szCs w:val="22"/>
          <w:lang w:val="en-GB" w:eastAsia="ja-JP"/>
        </w:rPr>
        <w:t>In RAN1#10</w:t>
      </w:r>
      <w:r w:rsidR="007D47B6">
        <w:rPr>
          <w:sz w:val="22"/>
          <w:szCs w:val="22"/>
          <w:lang w:val="en-GB" w:eastAsia="ja-JP"/>
        </w:rPr>
        <w:t>7-e</w:t>
      </w:r>
      <w:r w:rsidRPr="00654E84">
        <w:rPr>
          <w:sz w:val="22"/>
          <w:szCs w:val="22"/>
          <w:lang w:val="en-GB" w:eastAsia="ja-JP"/>
        </w:rPr>
        <w:t>, the following agreement</w:t>
      </w:r>
      <w:r>
        <w:rPr>
          <w:sz w:val="22"/>
          <w:szCs w:val="22"/>
          <w:lang w:val="en-GB" w:eastAsia="ja-JP"/>
        </w:rPr>
        <w:t xml:space="preserve">s related to </w:t>
      </w:r>
      <w:r w:rsidR="007D47B6" w:rsidRPr="00B21797">
        <w:rPr>
          <w:rFonts w:eastAsia="MS Mincho"/>
        </w:rPr>
        <w:t>on-demand DL PRS</w:t>
      </w:r>
      <w:r>
        <w:rPr>
          <w:sz w:val="22"/>
          <w:szCs w:val="22"/>
          <w:lang w:val="en-GB" w:eastAsia="ja-JP"/>
        </w:rPr>
        <w:t xml:space="preserve"> were reached: </w:t>
      </w:r>
    </w:p>
    <w:tbl>
      <w:tblPr>
        <w:tblStyle w:val="TableGrid"/>
        <w:tblW w:w="0" w:type="auto"/>
        <w:tblLook w:val="04A0" w:firstRow="1" w:lastRow="0" w:firstColumn="1" w:lastColumn="0" w:noHBand="0" w:noVBand="1"/>
      </w:tblPr>
      <w:tblGrid>
        <w:gridCol w:w="9623"/>
      </w:tblGrid>
      <w:tr w:rsidR="00EB0325" w14:paraId="57791225" w14:textId="77777777" w:rsidTr="0037593A">
        <w:tc>
          <w:tcPr>
            <w:tcW w:w="9623" w:type="dxa"/>
          </w:tcPr>
          <w:p w14:paraId="702C478B" w14:textId="77777777" w:rsidR="007D47B6" w:rsidRPr="00255665" w:rsidRDefault="007D47B6" w:rsidP="007D47B6">
            <w:pPr>
              <w:pStyle w:val="3GPPText"/>
              <w:ind w:firstLine="168"/>
              <w:rPr>
                <w:rFonts w:ascii="Times" w:hAnsi="Times" w:cs="Times"/>
                <w:b/>
                <w:bCs/>
                <w:sz w:val="22"/>
                <w:szCs w:val="22"/>
              </w:rPr>
            </w:pPr>
            <w:r w:rsidRPr="00255665">
              <w:rPr>
                <w:rFonts w:ascii="Times" w:hAnsi="Times" w:cs="Times"/>
                <w:b/>
                <w:bCs/>
                <w:sz w:val="22"/>
                <w:szCs w:val="22"/>
                <w:highlight w:val="green"/>
              </w:rPr>
              <w:t>Agreement</w:t>
            </w:r>
          </w:p>
          <w:p w14:paraId="6DC19356" w14:textId="77777777" w:rsidR="007D47B6" w:rsidRPr="00255665" w:rsidRDefault="007D47B6" w:rsidP="00B302B6">
            <w:pPr>
              <w:pStyle w:val="3GPPAgreements"/>
              <w:numPr>
                <w:ilvl w:val="0"/>
                <w:numId w:val="11"/>
              </w:numPr>
              <w:autoSpaceDE/>
              <w:autoSpaceDN/>
              <w:adjustRightInd/>
              <w:snapToGrid/>
              <w:spacing w:line="240" w:lineRule="auto"/>
              <w:jc w:val="left"/>
              <w:rPr>
                <w:rFonts w:ascii="Times" w:hAnsi="Times" w:cs="Times"/>
              </w:rPr>
            </w:pPr>
            <w:r w:rsidRPr="00255665">
              <w:rPr>
                <w:rFonts w:ascii="Times" w:hAnsi="Times" w:cs="Times"/>
              </w:rPr>
              <w:t>From RAN1 perspective, for LMF-initiated request of on-demand DL PRS, the following group of on-demand DL PRS parameters is defined and signaled</w:t>
            </w:r>
          </w:p>
          <w:p w14:paraId="363E341E"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per resource set per positioning frequency layer per FR</w:t>
            </w:r>
          </w:p>
          <w:p w14:paraId="0B622FB4" w14:textId="77777777" w:rsidR="007D47B6" w:rsidRPr="00255665" w:rsidRDefault="007D47B6" w:rsidP="00B302B6">
            <w:pPr>
              <w:pStyle w:val="3GPPAgreements"/>
              <w:numPr>
                <w:ilvl w:val="0"/>
                <w:numId w:val="15"/>
              </w:numPr>
              <w:autoSpaceDE/>
              <w:autoSpaceDN/>
              <w:adjustRightInd/>
              <w:snapToGrid/>
              <w:spacing w:line="240" w:lineRule="auto"/>
              <w:jc w:val="left"/>
              <w:rPr>
                <w:rFonts w:ascii="Times" w:hAnsi="Times" w:cs="Times"/>
              </w:rPr>
            </w:pPr>
            <w:r w:rsidRPr="00255665">
              <w:rPr>
                <w:rFonts w:ascii="Times" w:hAnsi="Times" w:cs="Times"/>
              </w:rPr>
              <w:t>DL PRS Periodicity</w:t>
            </w:r>
          </w:p>
          <w:p w14:paraId="50CCC6D6" w14:textId="77777777" w:rsidR="007D47B6" w:rsidRPr="00255665" w:rsidRDefault="007D47B6" w:rsidP="00B302B6">
            <w:pPr>
              <w:pStyle w:val="3GPPAgreements"/>
              <w:numPr>
                <w:ilvl w:val="0"/>
                <w:numId w:val="15"/>
              </w:numPr>
              <w:autoSpaceDE/>
              <w:autoSpaceDN/>
              <w:adjustRightInd/>
              <w:snapToGrid/>
              <w:spacing w:line="240" w:lineRule="auto"/>
              <w:jc w:val="left"/>
              <w:rPr>
                <w:rFonts w:ascii="Times" w:hAnsi="Times" w:cs="Times"/>
              </w:rPr>
            </w:pPr>
            <w:r w:rsidRPr="00255665">
              <w:rPr>
                <w:rFonts w:ascii="Times" w:hAnsi="Times" w:cs="Times"/>
              </w:rPr>
              <w:t>DL PRS Resource Bandwidth</w:t>
            </w:r>
          </w:p>
          <w:p w14:paraId="5AF4CD4B" w14:textId="77777777" w:rsidR="007D47B6" w:rsidRPr="00255665" w:rsidRDefault="007D47B6" w:rsidP="00B302B6">
            <w:pPr>
              <w:pStyle w:val="3GPPAgreements"/>
              <w:numPr>
                <w:ilvl w:val="0"/>
                <w:numId w:val="15"/>
              </w:numPr>
              <w:autoSpaceDE/>
              <w:autoSpaceDN/>
              <w:adjustRightInd/>
              <w:snapToGrid/>
              <w:spacing w:line="240" w:lineRule="auto"/>
              <w:jc w:val="left"/>
              <w:rPr>
                <w:rFonts w:ascii="Times" w:hAnsi="Times" w:cs="Times"/>
              </w:rPr>
            </w:pPr>
            <w:r w:rsidRPr="00255665">
              <w:rPr>
                <w:rFonts w:ascii="Times" w:hAnsi="Times" w:cs="Times"/>
              </w:rPr>
              <w:lastRenderedPageBreak/>
              <w:t>DL PRS Resource Repetition Factor</w:t>
            </w:r>
          </w:p>
          <w:p w14:paraId="7C749002" w14:textId="77777777" w:rsidR="007D47B6" w:rsidRPr="00255665" w:rsidRDefault="007D47B6" w:rsidP="00B302B6">
            <w:pPr>
              <w:pStyle w:val="3GPPAgreements"/>
              <w:numPr>
                <w:ilvl w:val="0"/>
                <w:numId w:val="15"/>
              </w:numPr>
              <w:autoSpaceDE/>
              <w:autoSpaceDN/>
              <w:adjustRightInd/>
              <w:snapToGrid/>
              <w:spacing w:line="240" w:lineRule="auto"/>
              <w:jc w:val="left"/>
              <w:rPr>
                <w:rFonts w:ascii="Times" w:hAnsi="Times" w:cs="Times"/>
              </w:rPr>
            </w:pPr>
            <w:r w:rsidRPr="00255665">
              <w:rPr>
                <w:rFonts w:ascii="Times" w:hAnsi="Times" w:cs="Times"/>
              </w:rPr>
              <w:t>Number of DL PRS Resource Symbols per DL PRS Resource</w:t>
            </w:r>
          </w:p>
          <w:p w14:paraId="1EC58DCC" w14:textId="77777777" w:rsidR="007D47B6" w:rsidRPr="00255665" w:rsidRDefault="007D47B6" w:rsidP="00B302B6">
            <w:pPr>
              <w:pStyle w:val="3GPPAgreements"/>
              <w:numPr>
                <w:ilvl w:val="0"/>
                <w:numId w:val="15"/>
              </w:numPr>
              <w:autoSpaceDE/>
              <w:autoSpaceDN/>
              <w:adjustRightInd/>
              <w:snapToGrid/>
              <w:spacing w:line="240" w:lineRule="auto"/>
              <w:jc w:val="left"/>
              <w:rPr>
                <w:rFonts w:ascii="Times" w:hAnsi="Times" w:cs="Times"/>
              </w:rPr>
            </w:pPr>
            <w:r w:rsidRPr="00255665">
              <w:rPr>
                <w:rFonts w:ascii="Times" w:hAnsi="Times" w:cs="Times"/>
              </w:rPr>
              <w:t xml:space="preserve">DL-PRS </w:t>
            </w:r>
            <w:proofErr w:type="spellStart"/>
            <w:r w:rsidRPr="00255665">
              <w:rPr>
                <w:rFonts w:ascii="Times" w:hAnsi="Times" w:cs="Times"/>
              </w:rPr>
              <w:t>CombSizeN</w:t>
            </w:r>
            <w:proofErr w:type="spellEnd"/>
          </w:p>
          <w:p w14:paraId="1BDD8256" w14:textId="77777777" w:rsidR="007D47B6" w:rsidRPr="00255665" w:rsidRDefault="007D47B6" w:rsidP="007D47B6">
            <w:pPr>
              <w:pStyle w:val="3GPPAgreements"/>
              <w:numPr>
                <w:ilvl w:val="0"/>
                <w:numId w:val="0"/>
              </w:numPr>
              <w:ind w:left="284" w:hanging="284"/>
              <w:rPr>
                <w:rFonts w:ascii="Times" w:hAnsi="Times" w:cs="Times"/>
              </w:rPr>
            </w:pPr>
            <w:r w:rsidRPr="00255665">
              <w:rPr>
                <w:rFonts w:ascii="Times" w:hAnsi="Times" w:cs="Times"/>
              </w:rPr>
              <w:t>Two options for indication of DL PRS QCL-Info, either</w:t>
            </w:r>
          </w:p>
          <w:p w14:paraId="1BDDCBB3"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Option 1: per resource set per positioning frequency layer per FR</w:t>
            </w:r>
          </w:p>
          <w:p w14:paraId="26DC5D2F" w14:textId="77777777" w:rsidR="007D47B6" w:rsidRPr="00255665" w:rsidRDefault="007D47B6" w:rsidP="00B302B6">
            <w:pPr>
              <w:pStyle w:val="3GPPAgreements"/>
              <w:numPr>
                <w:ilvl w:val="0"/>
                <w:numId w:val="16"/>
              </w:numPr>
              <w:autoSpaceDE/>
              <w:autoSpaceDN/>
              <w:adjustRightInd/>
              <w:snapToGrid/>
              <w:spacing w:line="240" w:lineRule="auto"/>
              <w:jc w:val="left"/>
              <w:rPr>
                <w:rFonts w:ascii="Times" w:hAnsi="Times" w:cs="Times"/>
              </w:rPr>
            </w:pPr>
            <w:r w:rsidRPr="00255665">
              <w:rPr>
                <w:rFonts w:ascii="Times" w:hAnsi="Times" w:cs="Times"/>
              </w:rPr>
              <w:t>LMF recommends a list of QCL sources</w:t>
            </w:r>
          </w:p>
          <w:p w14:paraId="6EEF8EAA"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Option 2: per resource set per positioning frequency layer per FR</w:t>
            </w:r>
          </w:p>
          <w:p w14:paraId="7741119B" w14:textId="77777777" w:rsidR="007D47B6" w:rsidRPr="00255665" w:rsidRDefault="007D47B6" w:rsidP="00B302B6">
            <w:pPr>
              <w:pStyle w:val="3GPPAgreements"/>
              <w:numPr>
                <w:ilvl w:val="2"/>
                <w:numId w:val="11"/>
              </w:numPr>
              <w:autoSpaceDE/>
              <w:autoSpaceDN/>
              <w:adjustRightInd/>
              <w:snapToGrid/>
              <w:spacing w:line="240" w:lineRule="auto"/>
              <w:jc w:val="left"/>
              <w:rPr>
                <w:rFonts w:ascii="Times" w:hAnsi="Times" w:cs="Times"/>
              </w:rPr>
            </w:pPr>
            <w:r w:rsidRPr="00255665">
              <w:rPr>
                <w:rFonts w:ascii="Times" w:hAnsi="Times" w:cs="Times"/>
              </w:rPr>
              <w:t xml:space="preserve">LMF requests to provide the QCL information in the assistance data in </w:t>
            </w:r>
            <w:proofErr w:type="spellStart"/>
            <w:r w:rsidRPr="00255665">
              <w:rPr>
                <w:rFonts w:ascii="Times" w:hAnsi="Times" w:cs="Times"/>
              </w:rPr>
              <w:t>NRPPa</w:t>
            </w:r>
            <w:proofErr w:type="spellEnd"/>
          </w:p>
          <w:p w14:paraId="164D5F46"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per FR</w:t>
            </w:r>
          </w:p>
          <w:p w14:paraId="314CAC90" w14:textId="77777777" w:rsidR="007D47B6" w:rsidRPr="00255665" w:rsidRDefault="007D47B6" w:rsidP="00B302B6">
            <w:pPr>
              <w:pStyle w:val="3GPPAgreements"/>
              <w:numPr>
                <w:ilvl w:val="2"/>
                <w:numId w:val="11"/>
              </w:numPr>
              <w:autoSpaceDE/>
              <w:autoSpaceDN/>
              <w:adjustRightInd/>
              <w:snapToGrid/>
              <w:spacing w:line="240" w:lineRule="auto"/>
              <w:jc w:val="left"/>
              <w:rPr>
                <w:rFonts w:ascii="Times" w:hAnsi="Times" w:cs="Times"/>
              </w:rPr>
            </w:pPr>
            <w:r w:rsidRPr="00255665">
              <w:rPr>
                <w:rFonts w:ascii="Times" w:hAnsi="Times" w:cs="Times"/>
              </w:rPr>
              <w:t>Number of DL PRS frequency layers</w:t>
            </w:r>
          </w:p>
          <w:p w14:paraId="6584E9A0"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either per resource set per positioning frequency layer or per UE</w:t>
            </w:r>
          </w:p>
          <w:p w14:paraId="37038CBF" w14:textId="77777777" w:rsidR="007D47B6" w:rsidRPr="00255665" w:rsidRDefault="007D47B6" w:rsidP="00B302B6">
            <w:pPr>
              <w:pStyle w:val="3GPPAgreements"/>
              <w:numPr>
                <w:ilvl w:val="2"/>
                <w:numId w:val="11"/>
              </w:numPr>
              <w:autoSpaceDE/>
              <w:autoSpaceDN/>
              <w:adjustRightInd/>
              <w:snapToGrid/>
              <w:spacing w:line="240" w:lineRule="auto"/>
              <w:jc w:val="left"/>
              <w:rPr>
                <w:rFonts w:ascii="Times" w:hAnsi="Times" w:cs="Times"/>
              </w:rPr>
            </w:pPr>
            <w:r w:rsidRPr="00255665">
              <w:rPr>
                <w:rFonts w:ascii="Times" w:hAnsi="Times" w:cs="Times"/>
              </w:rPr>
              <w:t>Start/end time of DL PRS transmission</w:t>
            </w:r>
          </w:p>
          <w:p w14:paraId="1E3B4B43"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either per resource, or per resource set, or per UE</w:t>
            </w:r>
          </w:p>
          <w:p w14:paraId="63C314F1" w14:textId="77777777" w:rsidR="007D47B6" w:rsidRPr="00255665" w:rsidRDefault="007D47B6" w:rsidP="00B302B6">
            <w:pPr>
              <w:pStyle w:val="3GPPAgreements"/>
              <w:numPr>
                <w:ilvl w:val="2"/>
                <w:numId w:val="11"/>
              </w:numPr>
              <w:autoSpaceDE/>
              <w:autoSpaceDN/>
              <w:adjustRightInd/>
              <w:snapToGrid/>
              <w:spacing w:line="240" w:lineRule="auto"/>
              <w:jc w:val="left"/>
              <w:rPr>
                <w:rFonts w:ascii="Times" w:hAnsi="Times" w:cs="Times"/>
              </w:rPr>
            </w:pPr>
            <w:r w:rsidRPr="00255665">
              <w:rPr>
                <w:rFonts w:ascii="Times" w:hAnsi="Times" w:cs="Times"/>
              </w:rPr>
              <w:t>ON/OFF indicator (for LMF initiated request only)</w:t>
            </w:r>
          </w:p>
          <w:p w14:paraId="4E0745F4" w14:textId="77777777" w:rsidR="007D47B6" w:rsidRPr="00255665" w:rsidRDefault="007D47B6" w:rsidP="007D47B6">
            <w:pPr>
              <w:ind w:firstLine="220"/>
              <w:rPr>
                <w:iCs/>
                <w:sz w:val="22"/>
                <w:szCs w:val="22"/>
                <w:lang w:eastAsia="x-none"/>
              </w:rPr>
            </w:pPr>
          </w:p>
          <w:p w14:paraId="08138AC5" w14:textId="77777777" w:rsidR="007D47B6" w:rsidRPr="00255665" w:rsidRDefault="007D47B6" w:rsidP="007D47B6">
            <w:pPr>
              <w:pStyle w:val="3GPPText"/>
              <w:ind w:firstLine="168"/>
              <w:rPr>
                <w:rFonts w:ascii="Times" w:hAnsi="Times" w:cs="Times"/>
                <w:b/>
                <w:bCs/>
                <w:sz w:val="22"/>
                <w:szCs w:val="22"/>
              </w:rPr>
            </w:pPr>
            <w:r w:rsidRPr="00255665">
              <w:rPr>
                <w:rFonts w:ascii="Times" w:hAnsi="Times" w:cs="Times"/>
                <w:b/>
                <w:bCs/>
                <w:sz w:val="22"/>
                <w:szCs w:val="22"/>
                <w:highlight w:val="green"/>
              </w:rPr>
              <w:t>Agreement</w:t>
            </w:r>
          </w:p>
          <w:p w14:paraId="70BF54F8" w14:textId="77777777" w:rsidR="007D47B6" w:rsidRPr="00255665" w:rsidRDefault="007D47B6" w:rsidP="00B302B6">
            <w:pPr>
              <w:pStyle w:val="3GPPAgreements"/>
              <w:numPr>
                <w:ilvl w:val="0"/>
                <w:numId w:val="11"/>
              </w:numPr>
              <w:autoSpaceDE/>
              <w:autoSpaceDN/>
              <w:adjustRightInd/>
              <w:snapToGrid/>
              <w:spacing w:line="240" w:lineRule="auto"/>
              <w:jc w:val="left"/>
              <w:rPr>
                <w:rFonts w:ascii="Times" w:hAnsi="Times" w:cs="Times"/>
              </w:rPr>
            </w:pPr>
            <w:r w:rsidRPr="00255665">
              <w:rPr>
                <w:rFonts w:ascii="Times" w:hAnsi="Times" w:cs="Times"/>
              </w:rPr>
              <w:t xml:space="preserve">From RAN1 perspective, for UE-initiated request of on-demand DL PRS, the following group of on-demand DL PRS parameters is defined and </w:t>
            </w:r>
            <w:proofErr w:type="spellStart"/>
            <w:r w:rsidRPr="00255665">
              <w:rPr>
                <w:rFonts w:ascii="Times" w:hAnsi="Times" w:cs="Times"/>
              </w:rPr>
              <w:t>signalled</w:t>
            </w:r>
            <w:proofErr w:type="spellEnd"/>
          </w:p>
          <w:p w14:paraId="772BB124"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per positioning frequency layer per FR</w:t>
            </w:r>
          </w:p>
          <w:p w14:paraId="6237A671" w14:textId="77777777" w:rsidR="007D47B6" w:rsidRPr="00255665" w:rsidRDefault="007D47B6" w:rsidP="00B302B6">
            <w:pPr>
              <w:pStyle w:val="3GPPAgreements"/>
              <w:numPr>
                <w:ilvl w:val="0"/>
                <w:numId w:val="12"/>
              </w:numPr>
              <w:autoSpaceDE/>
              <w:autoSpaceDN/>
              <w:adjustRightInd/>
              <w:snapToGrid/>
              <w:spacing w:line="240" w:lineRule="auto"/>
              <w:jc w:val="left"/>
              <w:rPr>
                <w:rFonts w:ascii="Times" w:hAnsi="Times" w:cs="Times"/>
              </w:rPr>
            </w:pPr>
            <w:r w:rsidRPr="00255665">
              <w:rPr>
                <w:rFonts w:ascii="Times" w:hAnsi="Times" w:cs="Times"/>
              </w:rPr>
              <w:t>DL PRS Periodicity</w:t>
            </w:r>
          </w:p>
          <w:p w14:paraId="0BF91A57" w14:textId="77777777" w:rsidR="007D47B6" w:rsidRPr="00255665" w:rsidRDefault="007D47B6" w:rsidP="00B302B6">
            <w:pPr>
              <w:pStyle w:val="3GPPAgreements"/>
              <w:numPr>
                <w:ilvl w:val="0"/>
                <w:numId w:val="12"/>
              </w:numPr>
              <w:autoSpaceDE/>
              <w:autoSpaceDN/>
              <w:adjustRightInd/>
              <w:snapToGrid/>
              <w:spacing w:line="240" w:lineRule="auto"/>
              <w:jc w:val="left"/>
              <w:rPr>
                <w:rFonts w:ascii="Times" w:hAnsi="Times" w:cs="Times"/>
              </w:rPr>
            </w:pPr>
            <w:r w:rsidRPr="00255665">
              <w:rPr>
                <w:rFonts w:ascii="Times" w:hAnsi="Times" w:cs="Times"/>
              </w:rPr>
              <w:t>DL PRS Resource Bandwidth</w:t>
            </w:r>
          </w:p>
          <w:p w14:paraId="6E74348C" w14:textId="77777777" w:rsidR="007D47B6" w:rsidRPr="00255665" w:rsidRDefault="007D47B6" w:rsidP="00B302B6">
            <w:pPr>
              <w:pStyle w:val="3GPPAgreements"/>
              <w:numPr>
                <w:ilvl w:val="0"/>
                <w:numId w:val="12"/>
              </w:numPr>
              <w:autoSpaceDE/>
              <w:autoSpaceDN/>
              <w:adjustRightInd/>
              <w:snapToGrid/>
              <w:spacing w:line="240" w:lineRule="auto"/>
              <w:jc w:val="left"/>
              <w:rPr>
                <w:rFonts w:ascii="Times" w:hAnsi="Times" w:cs="Times"/>
              </w:rPr>
            </w:pPr>
            <w:r w:rsidRPr="00255665">
              <w:rPr>
                <w:rFonts w:ascii="Times" w:hAnsi="Times" w:cs="Times"/>
              </w:rPr>
              <w:t>DL PRS Resource Repetition Factor</w:t>
            </w:r>
          </w:p>
          <w:p w14:paraId="7B10E0DB" w14:textId="77777777" w:rsidR="007D47B6" w:rsidRPr="00255665" w:rsidRDefault="007D47B6" w:rsidP="00B302B6">
            <w:pPr>
              <w:pStyle w:val="3GPPAgreements"/>
              <w:numPr>
                <w:ilvl w:val="0"/>
                <w:numId w:val="12"/>
              </w:numPr>
              <w:autoSpaceDE/>
              <w:autoSpaceDN/>
              <w:adjustRightInd/>
              <w:snapToGrid/>
              <w:spacing w:line="240" w:lineRule="auto"/>
              <w:jc w:val="left"/>
              <w:rPr>
                <w:rFonts w:ascii="Times" w:hAnsi="Times" w:cs="Times"/>
              </w:rPr>
            </w:pPr>
            <w:r w:rsidRPr="00255665">
              <w:rPr>
                <w:rFonts w:ascii="Times" w:hAnsi="Times" w:cs="Times"/>
              </w:rPr>
              <w:t>Number of DL PRS Resource Symbols per DL PRS Resource</w:t>
            </w:r>
          </w:p>
          <w:p w14:paraId="518F3774" w14:textId="77777777" w:rsidR="007D47B6" w:rsidRPr="00255665" w:rsidRDefault="007D47B6" w:rsidP="00B302B6">
            <w:pPr>
              <w:pStyle w:val="3GPPAgreements"/>
              <w:numPr>
                <w:ilvl w:val="0"/>
                <w:numId w:val="12"/>
              </w:numPr>
              <w:autoSpaceDE/>
              <w:autoSpaceDN/>
              <w:adjustRightInd/>
              <w:snapToGrid/>
              <w:spacing w:line="240" w:lineRule="auto"/>
              <w:jc w:val="left"/>
              <w:rPr>
                <w:rFonts w:ascii="Times" w:hAnsi="Times" w:cs="Times"/>
              </w:rPr>
            </w:pPr>
            <w:r w:rsidRPr="00255665">
              <w:rPr>
                <w:rFonts w:ascii="Times" w:hAnsi="Times" w:cs="Times"/>
              </w:rPr>
              <w:t xml:space="preserve">DL-PRS </w:t>
            </w:r>
            <w:proofErr w:type="spellStart"/>
            <w:r w:rsidRPr="00255665">
              <w:rPr>
                <w:rFonts w:ascii="Times" w:hAnsi="Times" w:cs="Times"/>
              </w:rPr>
              <w:t>CombSizeN</w:t>
            </w:r>
            <w:proofErr w:type="spellEnd"/>
          </w:p>
          <w:p w14:paraId="7E4F4DC1"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 xml:space="preserve">per FR </w:t>
            </w:r>
          </w:p>
          <w:p w14:paraId="4366E58A" w14:textId="77777777" w:rsidR="007D47B6" w:rsidRPr="00255665" w:rsidRDefault="007D47B6" w:rsidP="00B302B6">
            <w:pPr>
              <w:pStyle w:val="3GPPAgreements"/>
              <w:numPr>
                <w:ilvl w:val="0"/>
                <w:numId w:val="13"/>
              </w:numPr>
              <w:autoSpaceDE/>
              <w:autoSpaceDN/>
              <w:adjustRightInd/>
              <w:snapToGrid/>
              <w:spacing w:line="240" w:lineRule="auto"/>
              <w:jc w:val="left"/>
              <w:rPr>
                <w:rFonts w:ascii="Times" w:hAnsi="Times" w:cs="Times"/>
              </w:rPr>
            </w:pPr>
            <w:r w:rsidRPr="00255665">
              <w:rPr>
                <w:rFonts w:ascii="Times" w:hAnsi="Times" w:cs="Times"/>
              </w:rPr>
              <w:t>Number of DL PRS frequency layers</w:t>
            </w:r>
          </w:p>
          <w:p w14:paraId="5D80C5DC"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per UE</w:t>
            </w:r>
          </w:p>
          <w:p w14:paraId="303363E3" w14:textId="77777777" w:rsidR="007D47B6" w:rsidRPr="00255665" w:rsidRDefault="007D47B6" w:rsidP="00B302B6">
            <w:pPr>
              <w:pStyle w:val="3GPPAgreements"/>
              <w:numPr>
                <w:ilvl w:val="0"/>
                <w:numId w:val="14"/>
              </w:numPr>
              <w:autoSpaceDE/>
              <w:autoSpaceDN/>
              <w:adjustRightInd/>
              <w:snapToGrid/>
              <w:spacing w:line="240" w:lineRule="auto"/>
              <w:jc w:val="left"/>
              <w:rPr>
                <w:rFonts w:ascii="Times" w:hAnsi="Times" w:cs="Times"/>
              </w:rPr>
            </w:pPr>
            <w:r w:rsidRPr="00255665">
              <w:rPr>
                <w:rFonts w:ascii="Times" w:hAnsi="Times" w:cs="Times"/>
              </w:rPr>
              <w:t>Start/end time of DL PRS transmission</w:t>
            </w:r>
          </w:p>
          <w:p w14:paraId="3E8BC292" w14:textId="77777777" w:rsidR="007D47B6" w:rsidRPr="00255665" w:rsidRDefault="007D47B6" w:rsidP="007D47B6">
            <w:pPr>
              <w:pStyle w:val="3GPPAgreements"/>
              <w:numPr>
                <w:ilvl w:val="0"/>
                <w:numId w:val="0"/>
              </w:numPr>
              <w:ind w:left="284" w:hanging="284"/>
              <w:rPr>
                <w:rFonts w:ascii="Times" w:hAnsi="Times" w:cs="Times"/>
              </w:rPr>
            </w:pPr>
            <w:r w:rsidRPr="00255665">
              <w:rPr>
                <w:rFonts w:ascii="Times" w:hAnsi="Times" w:cs="Times"/>
              </w:rPr>
              <w:t>Two options for indication of DL PRS QCL-Info, either</w:t>
            </w:r>
          </w:p>
          <w:p w14:paraId="12B44358"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Option 1: per resource set per positioning frequency layer per FR</w:t>
            </w:r>
          </w:p>
          <w:p w14:paraId="28883474" w14:textId="77777777" w:rsidR="007D47B6" w:rsidRPr="00255665" w:rsidRDefault="007D47B6" w:rsidP="00B302B6">
            <w:pPr>
              <w:pStyle w:val="3GPPAgreements"/>
              <w:numPr>
                <w:ilvl w:val="2"/>
                <w:numId w:val="11"/>
              </w:numPr>
              <w:autoSpaceDE/>
              <w:autoSpaceDN/>
              <w:adjustRightInd/>
              <w:snapToGrid/>
              <w:spacing w:line="240" w:lineRule="auto"/>
              <w:jc w:val="left"/>
              <w:rPr>
                <w:rFonts w:ascii="Times" w:hAnsi="Times" w:cs="Times"/>
              </w:rPr>
            </w:pPr>
            <w:r w:rsidRPr="00255665">
              <w:rPr>
                <w:rFonts w:ascii="Times" w:hAnsi="Times" w:cs="Times"/>
              </w:rPr>
              <w:t>UE recommends a list of QCL sources</w:t>
            </w:r>
          </w:p>
          <w:p w14:paraId="0C51036F" w14:textId="77777777" w:rsidR="007D47B6" w:rsidRPr="00255665" w:rsidRDefault="007D47B6" w:rsidP="00B302B6">
            <w:pPr>
              <w:pStyle w:val="3GPPAgreements"/>
              <w:numPr>
                <w:ilvl w:val="1"/>
                <w:numId w:val="11"/>
              </w:numPr>
              <w:autoSpaceDE/>
              <w:autoSpaceDN/>
              <w:adjustRightInd/>
              <w:snapToGrid/>
              <w:spacing w:line="240" w:lineRule="auto"/>
              <w:jc w:val="left"/>
              <w:rPr>
                <w:rFonts w:ascii="Times" w:hAnsi="Times" w:cs="Times"/>
                <w:u w:val="single"/>
              </w:rPr>
            </w:pPr>
            <w:r w:rsidRPr="00255665">
              <w:rPr>
                <w:rFonts w:ascii="Times" w:hAnsi="Times" w:cs="Times"/>
                <w:u w:val="single"/>
              </w:rPr>
              <w:t>Option 2: per resource set per positioning frequency layer per FR</w:t>
            </w:r>
          </w:p>
          <w:p w14:paraId="241BBEF2" w14:textId="3BD529AA" w:rsidR="00EB0325" w:rsidRPr="00CE22AB" w:rsidRDefault="007D47B6" w:rsidP="00B302B6">
            <w:pPr>
              <w:pStyle w:val="3GPPAgreements"/>
              <w:numPr>
                <w:ilvl w:val="2"/>
                <w:numId w:val="11"/>
              </w:numPr>
              <w:autoSpaceDE/>
              <w:autoSpaceDN/>
              <w:adjustRightInd/>
              <w:snapToGrid/>
              <w:spacing w:line="240" w:lineRule="auto"/>
              <w:jc w:val="left"/>
              <w:rPr>
                <w:rFonts w:ascii="Times" w:hAnsi="Times"/>
                <w:szCs w:val="24"/>
                <w:lang w:val="en-GB" w:eastAsia="x-none"/>
              </w:rPr>
            </w:pPr>
            <w:r w:rsidRPr="00255665">
              <w:rPr>
                <w:rFonts w:ascii="Times" w:hAnsi="Times" w:cs="Times"/>
              </w:rPr>
              <w:t xml:space="preserve">UE requests to provide the QCL information in the assistance data </w:t>
            </w:r>
          </w:p>
        </w:tc>
      </w:tr>
    </w:tbl>
    <w:p w14:paraId="47CE9730" w14:textId="48FF1EA1" w:rsidR="00EB0325" w:rsidRDefault="00250385" w:rsidP="007D47B6">
      <w:pPr>
        <w:spacing w:after="120"/>
        <w:ind w:firstLine="220"/>
        <w:rPr>
          <w:sz w:val="22"/>
          <w:szCs w:val="22"/>
          <w:lang w:eastAsia="zh-CN"/>
        </w:rPr>
      </w:pPr>
      <w:r w:rsidRPr="00255665">
        <w:rPr>
          <w:sz w:val="22"/>
          <w:szCs w:val="22"/>
          <w:lang w:eastAsia="zh-CN"/>
        </w:rPr>
        <w:lastRenderedPageBreak/>
        <w:t>To further satisfied the positioning requirement</w:t>
      </w:r>
      <w:r w:rsidR="00841131" w:rsidRPr="00255665">
        <w:rPr>
          <w:sz w:val="22"/>
          <w:szCs w:val="22"/>
          <w:lang w:eastAsia="zh-CN"/>
        </w:rPr>
        <w:t xml:space="preserve">, on-demand PRS is </w:t>
      </w:r>
      <w:r w:rsidRPr="00255665">
        <w:rPr>
          <w:sz w:val="22"/>
          <w:szCs w:val="22"/>
        </w:rPr>
        <w:t>requested</w:t>
      </w:r>
      <w:r w:rsidRPr="00255665">
        <w:rPr>
          <w:sz w:val="22"/>
          <w:szCs w:val="22"/>
          <w:lang w:eastAsia="zh-CN"/>
        </w:rPr>
        <w:t xml:space="preserve"> </w:t>
      </w:r>
      <w:r w:rsidR="00841131" w:rsidRPr="00255665">
        <w:rPr>
          <w:sz w:val="22"/>
          <w:szCs w:val="22"/>
          <w:lang w:eastAsia="zh-CN"/>
        </w:rPr>
        <w:t xml:space="preserve">to improve the location accuracy. </w:t>
      </w:r>
      <w:r w:rsidR="008721BF" w:rsidRPr="00255665">
        <w:rPr>
          <w:sz w:val="22"/>
          <w:szCs w:val="22"/>
          <w:lang w:eastAsia="zh-CN"/>
        </w:rPr>
        <w:t xml:space="preserve">Based on the agreements in previous meetings, UE </w:t>
      </w:r>
      <w:r w:rsidR="004827F3">
        <w:rPr>
          <w:sz w:val="22"/>
          <w:szCs w:val="22"/>
          <w:lang w:eastAsia="zh-CN"/>
        </w:rPr>
        <w:t>can start measuring</w:t>
      </w:r>
      <w:r w:rsidR="00841131" w:rsidRPr="00255665">
        <w:rPr>
          <w:sz w:val="22"/>
          <w:szCs w:val="22"/>
          <w:lang w:eastAsia="zh-CN"/>
        </w:rPr>
        <w:t xml:space="preserve"> on-demand PRS at the </w:t>
      </w:r>
      <w:r w:rsidR="00841131" w:rsidRPr="00255665">
        <w:rPr>
          <w:sz w:val="22"/>
          <w:szCs w:val="22"/>
        </w:rPr>
        <w:t>start time of DL PRS transmission</w:t>
      </w:r>
      <w:r w:rsidR="00841131" w:rsidRPr="00255665">
        <w:rPr>
          <w:sz w:val="22"/>
          <w:szCs w:val="22"/>
          <w:lang w:eastAsia="zh-CN"/>
        </w:rPr>
        <w:t xml:space="preserve"> </w:t>
      </w:r>
      <w:r w:rsidR="00913A20" w:rsidRPr="00255665">
        <w:rPr>
          <w:sz w:val="22"/>
          <w:szCs w:val="22"/>
          <w:lang w:eastAsia="zh-CN"/>
        </w:rPr>
        <w:t xml:space="preserve">and </w:t>
      </w:r>
      <w:r w:rsidR="008721BF" w:rsidRPr="00255665">
        <w:rPr>
          <w:sz w:val="22"/>
          <w:szCs w:val="22"/>
          <w:lang w:eastAsia="zh-CN"/>
        </w:rPr>
        <w:t xml:space="preserve">will stop </w:t>
      </w:r>
      <w:r w:rsidR="00A6637E">
        <w:rPr>
          <w:sz w:val="22"/>
          <w:szCs w:val="22"/>
          <w:lang w:eastAsia="zh-CN"/>
        </w:rPr>
        <w:t>measuring</w:t>
      </w:r>
      <w:r w:rsidR="00A6637E" w:rsidRPr="00255665">
        <w:rPr>
          <w:sz w:val="22"/>
          <w:szCs w:val="22"/>
          <w:lang w:eastAsia="zh-CN"/>
        </w:rPr>
        <w:t xml:space="preserve"> </w:t>
      </w:r>
      <w:r w:rsidR="00841131" w:rsidRPr="00255665">
        <w:rPr>
          <w:sz w:val="22"/>
          <w:szCs w:val="22"/>
          <w:lang w:eastAsia="zh-CN"/>
        </w:rPr>
        <w:t xml:space="preserve">on-demand PRS </w:t>
      </w:r>
      <w:r w:rsidR="008721BF" w:rsidRPr="00255665">
        <w:rPr>
          <w:sz w:val="22"/>
          <w:szCs w:val="22"/>
          <w:lang w:eastAsia="zh-CN"/>
        </w:rPr>
        <w:t xml:space="preserve">at the </w:t>
      </w:r>
      <w:r w:rsidR="008721BF" w:rsidRPr="00255665">
        <w:rPr>
          <w:sz w:val="22"/>
          <w:szCs w:val="22"/>
        </w:rPr>
        <w:t xml:space="preserve">end time of DL PRS transmission for LMF-initiated/ UE-initiated request of on-demand DL PRS. After UE receiving the end time of DL PRS transmission, </w:t>
      </w:r>
      <w:r w:rsidR="00841131" w:rsidRPr="00255665">
        <w:rPr>
          <w:sz w:val="22"/>
          <w:szCs w:val="22"/>
        </w:rPr>
        <w:t xml:space="preserve">the network will stop </w:t>
      </w:r>
      <w:r w:rsidR="00AE69C9">
        <w:rPr>
          <w:sz w:val="22"/>
          <w:szCs w:val="22"/>
        </w:rPr>
        <w:t>transmit</w:t>
      </w:r>
      <w:r w:rsidR="00DF3E17">
        <w:rPr>
          <w:sz w:val="22"/>
          <w:szCs w:val="22"/>
        </w:rPr>
        <w:t>ting</w:t>
      </w:r>
      <w:r w:rsidR="00841131" w:rsidRPr="00255665">
        <w:rPr>
          <w:sz w:val="22"/>
          <w:szCs w:val="22"/>
        </w:rPr>
        <w:t xml:space="preserve"> </w:t>
      </w:r>
      <w:r w:rsidR="00841131" w:rsidRPr="00255665">
        <w:rPr>
          <w:sz w:val="22"/>
          <w:szCs w:val="22"/>
          <w:lang w:eastAsia="zh-CN"/>
        </w:rPr>
        <w:t xml:space="preserve">on-demand </w:t>
      </w:r>
      <w:r w:rsidR="00255665" w:rsidRPr="00255665">
        <w:rPr>
          <w:sz w:val="22"/>
          <w:szCs w:val="22"/>
          <w:lang w:eastAsia="zh-CN"/>
        </w:rPr>
        <w:t>PRS</w:t>
      </w:r>
      <w:r w:rsidRPr="00255665">
        <w:rPr>
          <w:sz w:val="22"/>
          <w:szCs w:val="22"/>
          <w:lang w:eastAsia="zh-CN"/>
        </w:rPr>
        <w:t xml:space="preserve"> a</w:t>
      </w:r>
      <w:r w:rsidR="00841131" w:rsidRPr="00255665">
        <w:rPr>
          <w:sz w:val="22"/>
          <w:szCs w:val="22"/>
          <w:lang w:eastAsia="zh-CN"/>
        </w:rPr>
        <w:t xml:space="preserve">nd the PRS configuration will </w:t>
      </w:r>
      <w:proofErr w:type="spellStart"/>
      <w:r w:rsidR="00841131" w:rsidRPr="00255665">
        <w:rPr>
          <w:sz w:val="22"/>
          <w:szCs w:val="22"/>
          <w:lang w:eastAsia="zh-CN"/>
        </w:rPr>
        <w:t>fallback</w:t>
      </w:r>
      <w:proofErr w:type="spellEnd"/>
      <w:r w:rsidR="00841131" w:rsidRPr="00255665">
        <w:rPr>
          <w:sz w:val="22"/>
          <w:szCs w:val="22"/>
          <w:lang w:eastAsia="zh-CN"/>
        </w:rPr>
        <w:t xml:space="preserve"> to </w:t>
      </w:r>
      <w:r w:rsidR="00841131" w:rsidRPr="00255665">
        <w:rPr>
          <w:sz w:val="22"/>
          <w:szCs w:val="22"/>
          <w:lang w:eastAsia="zh-CN"/>
        </w:rPr>
        <w:lastRenderedPageBreak/>
        <w:t>normal PRS</w:t>
      </w:r>
      <w:r w:rsidR="00255665" w:rsidRPr="00255665">
        <w:rPr>
          <w:sz w:val="22"/>
          <w:szCs w:val="22"/>
          <w:lang w:eastAsia="zh-CN"/>
        </w:rPr>
        <w:t xml:space="preserve"> to perform subsequent PRS measurements.</w:t>
      </w:r>
      <w:r w:rsidR="00255665">
        <w:rPr>
          <w:sz w:val="22"/>
          <w:szCs w:val="22"/>
          <w:lang w:eastAsia="zh-CN"/>
        </w:rPr>
        <w:t xml:space="preserve"> </w:t>
      </w:r>
      <w:r w:rsidR="00C57F8E">
        <w:rPr>
          <w:sz w:val="22"/>
          <w:szCs w:val="22"/>
          <w:lang w:eastAsia="zh-CN"/>
        </w:rPr>
        <w:t>It</w:t>
      </w:r>
      <w:r w:rsidR="00255665">
        <w:rPr>
          <w:sz w:val="22"/>
          <w:szCs w:val="22"/>
          <w:lang w:eastAsia="zh-CN"/>
        </w:rPr>
        <w:t xml:space="preserve"> </w:t>
      </w:r>
      <w:r w:rsidR="00C57F8E">
        <w:rPr>
          <w:sz w:val="22"/>
          <w:szCs w:val="22"/>
          <w:lang w:eastAsia="zh-CN"/>
        </w:rPr>
        <w:t xml:space="preserve">should be noticed that the </w:t>
      </w:r>
      <w:r w:rsidR="00C57F8E" w:rsidRPr="00255665">
        <w:rPr>
          <w:sz w:val="22"/>
          <w:szCs w:val="22"/>
          <w:lang w:eastAsia="zh-CN"/>
        </w:rPr>
        <w:t>subsequent PRS measurements</w:t>
      </w:r>
      <w:r w:rsidR="00C57F8E">
        <w:rPr>
          <w:sz w:val="22"/>
          <w:szCs w:val="22"/>
          <w:lang w:eastAsia="zh-CN"/>
        </w:rPr>
        <w:t xml:space="preserve"> </w:t>
      </w:r>
      <w:r w:rsidR="007817E6">
        <w:rPr>
          <w:sz w:val="22"/>
          <w:szCs w:val="22"/>
          <w:lang w:eastAsia="zh-CN"/>
        </w:rPr>
        <w:t>could</w:t>
      </w:r>
      <w:r w:rsidR="00C57F8E">
        <w:rPr>
          <w:sz w:val="22"/>
          <w:szCs w:val="22"/>
          <w:lang w:eastAsia="zh-CN"/>
        </w:rPr>
        <w:t xml:space="preserve"> be </w:t>
      </w:r>
      <w:r w:rsidR="00C57F8E" w:rsidRPr="00C57F8E">
        <w:rPr>
          <w:sz w:val="22"/>
          <w:szCs w:val="22"/>
          <w:lang w:eastAsia="zh-CN"/>
        </w:rPr>
        <w:t>implement</w:t>
      </w:r>
      <w:r w:rsidR="00C57F8E">
        <w:rPr>
          <w:sz w:val="22"/>
          <w:szCs w:val="22"/>
          <w:lang w:eastAsia="zh-CN"/>
        </w:rPr>
        <w:t>ed</w:t>
      </w:r>
      <w:r w:rsidR="00C57F8E" w:rsidRPr="00C57F8E">
        <w:rPr>
          <w:sz w:val="22"/>
          <w:szCs w:val="22"/>
          <w:lang w:eastAsia="zh-CN"/>
        </w:rPr>
        <w:t xml:space="preserve"> </w:t>
      </w:r>
      <w:r w:rsidR="00C57F8E">
        <w:rPr>
          <w:sz w:val="22"/>
          <w:szCs w:val="22"/>
          <w:lang w:eastAsia="zh-CN"/>
        </w:rPr>
        <w:t xml:space="preserve">in the MG or PRS processing window within </w:t>
      </w:r>
      <w:r w:rsidR="00AE69C9">
        <w:rPr>
          <w:sz w:val="22"/>
          <w:szCs w:val="22"/>
          <w:lang w:eastAsia="zh-CN"/>
        </w:rPr>
        <w:t xml:space="preserve">current </w:t>
      </w:r>
      <w:r w:rsidR="00C57F8E">
        <w:rPr>
          <w:sz w:val="22"/>
          <w:szCs w:val="22"/>
          <w:lang w:eastAsia="zh-CN"/>
        </w:rPr>
        <w:t>PRS measurement period</w:t>
      </w:r>
      <w:r w:rsidR="00AE69C9">
        <w:rPr>
          <w:sz w:val="22"/>
          <w:szCs w:val="22"/>
          <w:lang w:eastAsia="zh-CN"/>
        </w:rPr>
        <w:t>.</w:t>
      </w:r>
    </w:p>
    <w:p w14:paraId="71297DB3" w14:textId="14A58D06" w:rsidR="00CC2E95" w:rsidRDefault="00CC2E95" w:rsidP="007D47B6">
      <w:pPr>
        <w:spacing w:after="120"/>
        <w:ind w:firstLine="220"/>
        <w:rPr>
          <w:rFonts w:eastAsia="等线"/>
          <w:sz w:val="22"/>
          <w:szCs w:val="22"/>
          <w:lang w:val="en-GB" w:eastAsia="zh-CN"/>
        </w:rPr>
      </w:pPr>
      <w:r>
        <w:rPr>
          <w:rFonts w:eastAsia="等线"/>
          <w:sz w:val="22"/>
          <w:szCs w:val="22"/>
          <w:lang w:val="en-GB" w:eastAsia="zh-CN"/>
        </w:rPr>
        <w:t xml:space="preserve">The </w:t>
      </w:r>
      <w:r>
        <w:rPr>
          <w:rFonts w:ascii="Times" w:hAnsi="Times" w:cs="Times"/>
          <w:sz w:val="22"/>
          <w:szCs w:val="22"/>
        </w:rPr>
        <w:t>p</w:t>
      </w:r>
      <w:r w:rsidRPr="00255665">
        <w:rPr>
          <w:rFonts w:ascii="Times" w:hAnsi="Times" w:cs="Times"/>
          <w:sz w:val="22"/>
          <w:szCs w:val="22"/>
        </w:rPr>
        <w:t>eriodicity</w:t>
      </w:r>
      <w:r>
        <w:rPr>
          <w:rFonts w:ascii="Times" w:hAnsi="Times" w:cs="Times"/>
          <w:sz w:val="22"/>
          <w:szCs w:val="22"/>
        </w:rPr>
        <w:t xml:space="preserve">, </w:t>
      </w:r>
      <w:r>
        <w:rPr>
          <w:rFonts w:eastAsia="等线"/>
          <w:sz w:val="22"/>
          <w:szCs w:val="22"/>
          <w:lang w:val="en-GB" w:eastAsia="zh-CN"/>
        </w:rPr>
        <w:t>bandwidth,</w:t>
      </w:r>
      <w:r w:rsidRPr="00CC2E95">
        <w:rPr>
          <w:rFonts w:ascii="Times" w:hAnsi="Times" w:cs="Times"/>
          <w:sz w:val="22"/>
          <w:szCs w:val="22"/>
        </w:rPr>
        <w:t xml:space="preserve"> </w:t>
      </w:r>
      <w:r>
        <w:rPr>
          <w:rFonts w:ascii="Times" w:hAnsi="Times" w:cs="Times"/>
          <w:sz w:val="22"/>
          <w:szCs w:val="22"/>
        </w:rPr>
        <w:t>r</w:t>
      </w:r>
      <w:r w:rsidRPr="00255665">
        <w:rPr>
          <w:rFonts w:ascii="Times" w:hAnsi="Times" w:cs="Times"/>
          <w:sz w:val="22"/>
          <w:szCs w:val="22"/>
        </w:rPr>
        <w:t xml:space="preserve">epetition </w:t>
      </w:r>
      <w:r>
        <w:rPr>
          <w:rFonts w:ascii="Times" w:hAnsi="Times" w:cs="Times"/>
          <w:sz w:val="22"/>
          <w:szCs w:val="22"/>
        </w:rPr>
        <w:t>f</w:t>
      </w:r>
      <w:r w:rsidRPr="00255665">
        <w:rPr>
          <w:rFonts w:ascii="Times" w:hAnsi="Times" w:cs="Times"/>
          <w:sz w:val="22"/>
          <w:szCs w:val="22"/>
        </w:rPr>
        <w:t>actor</w:t>
      </w:r>
      <w:r>
        <w:rPr>
          <w:rFonts w:ascii="Times" w:hAnsi="Times" w:cs="Times"/>
          <w:sz w:val="22"/>
          <w:szCs w:val="22"/>
        </w:rPr>
        <w:t>,</w:t>
      </w:r>
      <w:r>
        <w:rPr>
          <w:rFonts w:eastAsia="等线"/>
          <w:sz w:val="22"/>
          <w:szCs w:val="22"/>
          <w:lang w:val="en-GB" w:eastAsia="zh-CN"/>
        </w:rPr>
        <w:t xml:space="preserve"> </w:t>
      </w:r>
      <w:r>
        <w:rPr>
          <w:rFonts w:ascii="Times" w:hAnsi="Times" w:cs="Times"/>
          <w:sz w:val="22"/>
          <w:szCs w:val="22"/>
        </w:rPr>
        <w:t>n</w:t>
      </w:r>
      <w:r w:rsidRPr="00255665">
        <w:rPr>
          <w:rFonts w:ascii="Times" w:hAnsi="Times" w:cs="Times"/>
          <w:sz w:val="22"/>
          <w:szCs w:val="22"/>
        </w:rPr>
        <w:t>umber of DL PRS Resource Symbol</w:t>
      </w:r>
      <w:r>
        <w:rPr>
          <w:rFonts w:ascii="Times" w:hAnsi="Times" w:cs="Times"/>
          <w:sz w:val="22"/>
          <w:szCs w:val="22"/>
        </w:rPr>
        <w:t xml:space="preserve"> and </w:t>
      </w:r>
      <w:r w:rsidRPr="00255665">
        <w:rPr>
          <w:rFonts w:ascii="Times" w:hAnsi="Times" w:cs="Times"/>
          <w:sz w:val="22"/>
          <w:szCs w:val="22"/>
        </w:rPr>
        <w:t xml:space="preserve">PRS </w:t>
      </w:r>
      <w:proofErr w:type="spellStart"/>
      <w:r w:rsidRPr="00255665">
        <w:rPr>
          <w:rFonts w:ascii="Times" w:hAnsi="Times" w:cs="Times"/>
          <w:sz w:val="22"/>
          <w:szCs w:val="22"/>
        </w:rPr>
        <w:t>CombSizeN</w:t>
      </w:r>
      <w:proofErr w:type="spellEnd"/>
      <w:r>
        <w:rPr>
          <w:rFonts w:ascii="Times" w:hAnsi="Times" w:cs="Times"/>
          <w:sz w:val="22"/>
          <w:szCs w:val="22"/>
        </w:rPr>
        <w:t xml:space="preserve"> of </w:t>
      </w:r>
      <w:r w:rsidRPr="00AE69C9">
        <w:rPr>
          <w:rFonts w:eastAsia="等线"/>
          <w:sz w:val="22"/>
          <w:szCs w:val="22"/>
          <w:lang w:val="en-GB" w:eastAsia="zh-CN"/>
        </w:rPr>
        <w:t xml:space="preserve"> </w:t>
      </w:r>
      <w:r>
        <w:rPr>
          <w:rFonts w:eastAsia="等线"/>
          <w:sz w:val="22"/>
          <w:szCs w:val="22"/>
          <w:lang w:val="en-GB" w:eastAsia="zh-CN"/>
        </w:rPr>
        <w:t>o</w:t>
      </w:r>
      <w:r w:rsidRPr="00AE69C9">
        <w:rPr>
          <w:rFonts w:eastAsia="等线"/>
          <w:sz w:val="22"/>
          <w:szCs w:val="22"/>
          <w:lang w:val="en-GB" w:eastAsia="zh-CN"/>
        </w:rPr>
        <w:t>n-demand PRS</w:t>
      </w:r>
      <w:r>
        <w:rPr>
          <w:rFonts w:eastAsia="等线"/>
          <w:sz w:val="22"/>
          <w:szCs w:val="22"/>
          <w:lang w:val="en-GB" w:eastAsia="zh-CN"/>
        </w:rPr>
        <w:t xml:space="preserve"> can be different from normal</w:t>
      </w:r>
      <w:r w:rsidRPr="00AE69C9">
        <w:rPr>
          <w:rFonts w:eastAsia="等线"/>
          <w:sz w:val="22"/>
          <w:szCs w:val="22"/>
          <w:lang w:val="en-GB" w:eastAsia="zh-CN"/>
        </w:rPr>
        <w:t xml:space="preserve"> PR</w:t>
      </w:r>
      <w:r>
        <w:rPr>
          <w:rFonts w:eastAsia="等线"/>
          <w:sz w:val="22"/>
          <w:szCs w:val="22"/>
          <w:lang w:val="en-GB" w:eastAsia="zh-CN"/>
        </w:rPr>
        <w:t>S.</w:t>
      </w:r>
      <w:r>
        <w:rPr>
          <w:rFonts w:eastAsia="等线" w:hint="eastAsia"/>
          <w:sz w:val="22"/>
          <w:szCs w:val="22"/>
          <w:lang w:val="en-GB" w:eastAsia="zh-CN"/>
        </w:rPr>
        <w:t xml:space="preserve"> </w:t>
      </w:r>
      <w:r w:rsidR="00AE69C9">
        <w:rPr>
          <w:rFonts w:eastAsia="等线" w:hint="eastAsia"/>
          <w:sz w:val="22"/>
          <w:szCs w:val="22"/>
          <w:lang w:val="en-GB" w:eastAsia="zh-CN"/>
        </w:rPr>
        <w:t>W</w:t>
      </w:r>
      <w:r w:rsidR="00AE69C9">
        <w:rPr>
          <w:rFonts w:eastAsia="等线"/>
          <w:sz w:val="22"/>
          <w:szCs w:val="22"/>
          <w:lang w:val="en-GB" w:eastAsia="zh-CN"/>
        </w:rPr>
        <w:t xml:space="preserve">hen </w:t>
      </w:r>
      <w:r w:rsidR="00AE69C9" w:rsidRPr="00AE69C9">
        <w:rPr>
          <w:rFonts w:eastAsia="等线"/>
          <w:sz w:val="22"/>
          <w:szCs w:val="22"/>
          <w:lang w:val="en-GB" w:eastAsia="zh-CN"/>
        </w:rPr>
        <w:t>UE expects to receive</w:t>
      </w:r>
      <w:r w:rsidR="00AE69C9">
        <w:rPr>
          <w:rFonts w:eastAsia="等线"/>
          <w:sz w:val="22"/>
          <w:szCs w:val="22"/>
          <w:lang w:val="en-GB" w:eastAsia="zh-CN"/>
        </w:rPr>
        <w:t xml:space="preserve"> normal</w:t>
      </w:r>
      <w:r w:rsidR="00AE69C9" w:rsidRPr="00AE69C9">
        <w:rPr>
          <w:rFonts w:eastAsia="等线"/>
          <w:sz w:val="22"/>
          <w:szCs w:val="22"/>
          <w:lang w:val="en-GB" w:eastAsia="zh-CN"/>
        </w:rPr>
        <w:t xml:space="preserve"> PR</w:t>
      </w:r>
      <w:r w:rsidR="00AE69C9">
        <w:rPr>
          <w:rFonts w:eastAsia="等线"/>
          <w:sz w:val="22"/>
          <w:szCs w:val="22"/>
          <w:lang w:val="en-GB" w:eastAsia="zh-CN"/>
        </w:rPr>
        <w:t>S</w:t>
      </w:r>
      <w:r w:rsidR="00AE69C9" w:rsidRPr="00AE69C9">
        <w:rPr>
          <w:rFonts w:eastAsia="等线"/>
          <w:sz w:val="22"/>
          <w:szCs w:val="22"/>
          <w:lang w:val="en-GB" w:eastAsia="zh-CN"/>
        </w:rPr>
        <w:t xml:space="preserve"> and on-demand PRS at the same time, </w:t>
      </w:r>
      <w:r w:rsidRPr="00CC2E95">
        <w:rPr>
          <w:rFonts w:eastAsia="等线"/>
          <w:sz w:val="22"/>
          <w:szCs w:val="22"/>
          <w:lang w:val="en-GB" w:eastAsia="zh-CN"/>
        </w:rPr>
        <w:t xml:space="preserve">the least common multiple of </w:t>
      </w:r>
      <w:r w:rsidR="00CC6AE9">
        <w:rPr>
          <w:rFonts w:eastAsia="等线"/>
          <w:sz w:val="22"/>
          <w:szCs w:val="22"/>
          <w:lang w:val="en-GB" w:eastAsia="zh-CN"/>
        </w:rPr>
        <w:t xml:space="preserve">these </w:t>
      </w:r>
      <w:r w:rsidRPr="00CC2E95">
        <w:rPr>
          <w:rFonts w:eastAsia="等线"/>
          <w:sz w:val="22"/>
          <w:szCs w:val="22"/>
          <w:lang w:val="en-GB" w:eastAsia="zh-CN"/>
        </w:rPr>
        <w:t xml:space="preserve">PRS periodicities </w:t>
      </w:r>
      <w:r w:rsidR="00E810C3">
        <w:rPr>
          <w:rFonts w:eastAsia="等线"/>
          <w:sz w:val="22"/>
          <w:szCs w:val="22"/>
          <w:lang w:val="en-GB" w:eastAsia="zh-CN"/>
        </w:rPr>
        <w:t>can be</w:t>
      </w:r>
      <w:r>
        <w:rPr>
          <w:rFonts w:eastAsia="等线"/>
          <w:sz w:val="22"/>
          <w:szCs w:val="22"/>
          <w:lang w:val="en-GB" w:eastAsia="zh-CN"/>
        </w:rPr>
        <w:t xml:space="preserve"> used t</w:t>
      </w:r>
      <w:r w:rsidRPr="00C8177C">
        <w:t>o derive</w:t>
      </w:r>
      <w:r>
        <w:t xml:space="preserve"> </w:t>
      </w:r>
      <w:r>
        <w:rPr>
          <w:rFonts w:eastAsia="等线"/>
          <w:sz w:val="22"/>
          <w:szCs w:val="22"/>
          <w:lang w:val="en-GB" w:eastAsia="zh-CN"/>
        </w:rPr>
        <w:t>the measurement period of PRS measurement.</w:t>
      </w:r>
    </w:p>
    <w:p w14:paraId="720328EB" w14:textId="46C92FC9" w:rsidR="007D47B6" w:rsidRPr="00EE2714" w:rsidRDefault="007D47B6" w:rsidP="007D47B6">
      <w:pPr>
        <w:spacing w:before="0" w:after="120" w:line="240" w:lineRule="auto"/>
        <w:ind w:firstLine="216"/>
        <w:rPr>
          <w:rFonts w:eastAsia="等线"/>
          <w:b/>
          <w:i/>
          <w:sz w:val="22"/>
          <w:szCs w:val="22"/>
          <w:lang w:eastAsia="zh-CN"/>
        </w:rPr>
      </w:pPr>
      <w:r w:rsidRPr="00EE2714">
        <w:rPr>
          <w:b/>
          <w:i/>
          <w:sz w:val="22"/>
          <w:szCs w:val="22"/>
          <w:lang w:eastAsia="ja-JP"/>
        </w:rPr>
        <w:t xml:space="preserve">Proposal 1: </w:t>
      </w:r>
      <w:r w:rsidR="00DF3E17" w:rsidRPr="00DF3E17">
        <w:rPr>
          <w:b/>
          <w:i/>
          <w:sz w:val="22"/>
          <w:szCs w:val="22"/>
          <w:lang w:eastAsia="ja-JP"/>
        </w:rPr>
        <w:t xml:space="preserve">After UE receiving the end time of DL PRS transmission, </w:t>
      </w:r>
      <w:r w:rsidR="00DF3E17" w:rsidRPr="00CC6AE9">
        <w:rPr>
          <w:b/>
          <w:i/>
          <w:sz w:val="22"/>
          <w:szCs w:val="22"/>
          <w:lang w:eastAsia="ja-JP"/>
        </w:rPr>
        <w:t xml:space="preserve">the </w:t>
      </w:r>
      <w:r w:rsidR="00CC6AE9">
        <w:rPr>
          <w:b/>
          <w:i/>
          <w:sz w:val="22"/>
          <w:szCs w:val="22"/>
          <w:lang w:eastAsia="ja-JP"/>
        </w:rPr>
        <w:t>UE</w:t>
      </w:r>
      <w:r w:rsidR="00DF3E17" w:rsidRPr="00DF3E17">
        <w:rPr>
          <w:b/>
          <w:i/>
          <w:sz w:val="22"/>
          <w:szCs w:val="22"/>
          <w:lang w:eastAsia="ja-JP"/>
        </w:rPr>
        <w:t xml:space="preserve"> will stop </w:t>
      </w:r>
      <w:r w:rsidR="00CC6AE9">
        <w:rPr>
          <w:b/>
          <w:i/>
          <w:sz w:val="22"/>
          <w:szCs w:val="22"/>
          <w:lang w:eastAsia="ja-JP"/>
        </w:rPr>
        <w:t>measuring</w:t>
      </w:r>
      <w:r w:rsidR="00DF3E17" w:rsidRPr="00DF3E17">
        <w:rPr>
          <w:b/>
          <w:i/>
          <w:sz w:val="22"/>
          <w:szCs w:val="22"/>
          <w:lang w:eastAsia="ja-JP"/>
        </w:rPr>
        <w:t xml:space="preserve"> on-demand PRS and the PRS configuration will </w:t>
      </w:r>
      <w:proofErr w:type="spellStart"/>
      <w:r w:rsidR="00DF3E17" w:rsidRPr="00DF3E17">
        <w:rPr>
          <w:b/>
          <w:i/>
          <w:sz w:val="22"/>
          <w:szCs w:val="22"/>
          <w:lang w:eastAsia="ja-JP"/>
        </w:rPr>
        <w:t>fallback</w:t>
      </w:r>
      <w:proofErr w:type="spellEnd"/>
      <w:r w:rsidR="00DF3E17" w:rsidRPr="00DF3E17">
        <w:rPr>
          <w:b/>
          <w:i/>
          <w:sz w:val="22"/>
          <w:szCs w:val="22"/>
          <w:lang w:eastAsia="ja-JP"/>
        </w:rPr>
        <w:t xml:space="preserve"> to normal PRS to perf</w:t>
      </w:r>
      <w:r w:rsidR="00DF3E17">
        <w:rPr>
          <w:b/>
          <w:i/>
          <w:sz w:val="22"/>
          <w:szCs w:val="22"/>
          <w:lang w:eastAsia="ja-JP"/>
        </w:rPr>
        <w:t>orm subsequent PRS measurements</w:t>
      </w:r>
      <w:r w:rsidR="00255665" w:rsidRPr="00255665">
        <w:rPr>
          <w:b/>
          <w:i/>
          <w:sz w:val="22"/>
          <w:szCs w:val="22"/>
          <w:lang w:eastAsia="ja-JP"/>
        </w:rPr>
        <w:t>.</w:t>
      </w:r>
    </w:p>
    <w:p w14:paraId="5EC9068A" w14:textId="6367D8C8" w:rsidR="007D47B6" w:rsidRPr="007D47B6" w:rsidRDefault="00CC2E95" w:rsidP="00192E3F">
      <w:pPr>
        <w:spacing w:before="0" w:after="120" w:line="240" w:lineRule="auto"/>
        <w:ind w:firstLine="216"/>
        <w:rPr>
          <w:rFonts w:eastAsia="等线"/>
          <w:b/>
          <w:i/>
          <w:sz w:val="22"/>
          <w:szCs w:val="22"/>
          <w:lang w:eastAsia="zh-CN"/>
        </w:rPr>
      </w:pPr>
      <w:r w:rsidRPr="00EE2714">
        <w:rPr>
          <w:b/>
          <w:i/>
          <w:sz w:val="22"/>
          <w:szCs w:val="22"/>
          <w:lang w:eastAsia="ja-JP"/>
        </w:rPr>
        <w:t xml:space="preserve">Proposal </w:t>
      </w:r>
      <w:r>
        <w:rPr>
          <w:b/>
          <w:i/>
          <w:sz w:val="22"/>
          <w:szCs w:val="22"/>
          <w:lang w:eastAsia="ja-JP"/>
        </w:rPr>
        <w:t>2</w:t>
      </w:r>
      <w:r w:rsidRPr="00EE2714">
        <w:rPr>
          <w:b/>
          <w:i/>
          <w:sz w:val="22"/>
          <w:szCs w:val="22"/>
          <w:lang w:eastAsia="ja-JP"/>
        </w:rPr>
        <w:t>:</w:t>
      </w:r>
      <w:r w:rsidR="0037593A" w:rsidRPr="0037593A">
        <w:t xml:space="preserve"> </w:t>
      </w:r>
      <w:r w:rsidR="0037593A" w:rsidRPr="0037593A">
        <w:rPr>
          <w:b/>
          <w:i/>
          <w:sz w:val="22"/>
          <w:szCs w:val="22"/>
          <w:lang w:eastAsia="ja-JP"/>
        </w:rPr>
        <w:t xml:space="preserve">When UE expects to receive normal PRS and on-demand PRS at the same time, the least common multiple of </w:t>
      </w:r>
      <w:r w:rsidR="00CC6AE9">
        <w:rPr>
          <w:b/>
          <w:i/>
          <w:sz w:val="22"/>
          <w:szCs w:val="22"/>
          <w:lang w:eastAsia="ja-JP"/>
        </w:rPr>
        <w:t xml:space="preserve">these </w:t>
      </w:r>
      <w:r w:rsidR="0037593A" w:rsidRPr="0037593A">
        <w:rPr>
          <w:b/>
          <w:i/>
          <w:sz w:val="22"/>
          <w:szCs w:val="22"/>
          <w:lang w:eastAsia="ja-JP"/>
        </w:rPr>
        <w:t xml:space="preserve">PRS periodicities </w:t>
      </w:r>
      <w:r w:rsidR="00E810C3" w:rsidRPr="00E810C3">
        <w:rPr>
          <w:b/>
          <w:i/>
          <w:sz w:val="22"/>
          <w:szCs w:val="22"/>
          <w:lang w:eastAsia="ja-JP"/>
        </w:rPr>
        <w:t xml:space="preserve">can be </w:t>
      </w:r>
      <w:r w:rsidR="0037593A" w:rsidRPr="0037593A">
        <w:rPr>
          <w:b/>
          <w:i/>
          <w:sz w:val="22"/>
          <w:szCs w:val="22"/>
          <w:lang w:eastAsia="ja-JP"/>
        </w:rPr>
        <w:t>used to derive the measurement period of PRS measurement.</w:t>
      </w:r>
    </w:p>
    <w:p w14:paraId="79F4CD2E" w14:textId="1B2369B6" w:rsidR="0059573A" w:rsidRPr="0059573A" w:rsidRDefault="0059573A" w:rsidP="00A45A95">
      <w:pPr>
        <w:pStyle w:val="Heading1"/>
      </w:pPr>
      <w:r w:rsidRPr="0059573A">
        <w:t>P</w:t>
      </w:r>
      <w:r w:rsidRPr="0059573A">
        <w:rPr>
          <w:rFonts w:hint="eastAsia"/>
        </w:rPr>
        <w:t xml:space="preserve">ositioning in </w:t>
      </w:r>
      <w:r w:rsidR="00A45A95" w:rsidRPr="00A45A95">
        <w:rPr>
          <w:rFonts w:eastAsia="等线"/>
          <w:sz w:val="32"/>
          <w:lang w:eastAsia="zh-CN"/>
        </w:rPr>
        <w:t>RRC_INACTIVE</w:t>
      </w:r>
      <w:r w:rsidRPr="0059573A">
        <w:rPr>
          <w:rFonts w:hint="eastAsia"/>
        </w:rPr>
        <w:t xml:space="preserve"> state</w:t>
      </w:r>
    </w:p>
    <w:p w14:paraId="0B378E33" w14:textId="77777777" w:rsidR="007D47B6" w:rsidRPr="00EE2714" w:rsidRDefault="007D47B6" w:rsidP="007D47B6">
      <w:pPr>
        <w:spacing w:before="0" w:after="120" w:line="240" w:lineRule="auto"/>
        <w:ind w:firstLine="220"/>
        <w:rPr>
          <w:sz w:val="22"/>
          <w:szCs w:val="22"/>
          <w:lang w:val="en-GB" w:eastAsia="ja-JP"/>
        </w:rPr>
      </w:pPr>
      <w:r w:rsidRPr="00EE2714">
        <w:rPr>
          <w:sz w:val="22"/>
          <w:szCs w:val="22"/>
          <w:lang w:val="en-GB" w:eastAsia="ja-JP"/>
        </w:rPr>
        <w:t xml:space="preserve">Positioning in RRC inactive state can provide flexible positioning at any time without RRC connection setup to save UE power consumption and signalling overhead. For Rel-17 enhanced positioning, </w:t>
      </w:r>
      <w:r>
        <w:rPr>
          <w:sz w:val="22"/>
          <w:szCs w:val="22"/>
          <w:lang w:val="en-GB" w:eastAsia="ja-JP"/>
        </w:rPr>
        <w:t xml:space="preserve">the </w:t>
      </w:r>
      <w:r w:rsidRPr="00EE2714">
        <w:rPr>
          <w:sz w:val="22"/>
          <w:szCs w:val="22"/>
          <w:lang w:val="en-GB" w:eastAsia="ja-JP"/>
        </w:rPr>
        <w:t>support of positioning in RRC inactive state can be considered as one enhancement direction since it can reduce positioning latency and improve network and device efficiency. While the work to standardize RRC_INACTIVE positioning mostly falls within the RAN2 domain, some aspects such as the configuration of RSs for positioning need to be discussed in RAN1.</w:t>
      </w:r>
    </w:p>
    <w:p w14:paraId="07F3F92D" w14:textId="3FCD0325" w:rsidR="007D47B6" w:rsidRDefault="007D47B6" w:rsidP="007D47B6">
      <w:pPr>
        <w:spacing w:after="120"/>
        <w:ind w:firstLine="220"/>
        <w:rPr>
          <w:sz w:val="22"/>
          <w:szCs w:val="22"/>
          <w:lang w:val="en-GB" w:eastAsia="ja-JP"/>
        </w:rPr>
      </w:pPr>
      <w:r>
        <w:rPr>
          <w:sz w:val="22"/>
          <w:szCs w:val="22"/>
          <w:lang w:val="en-GB" w:eastAsia="ja-JP"/>
        </w:rPr>
        <w:t>In RAN1#107-e</w:t>
      </w:r>
      <w:r w:rsidRPr="00654E84">
        <w:rPr>
          <w:sz w:val="22"/>
          <w:szCs w:val="22"/>
          <w:lang w:val="en-GB" w:eastAsia="ja-JP"/>
        </w:rPr>
        <w:t>, the following agreement</w:t>
      </w:r>
      <w:r>
        <w:rPr>
          <w:sz w:val="22"/>
          <w:szCs w:val="22"/>
          <w:lang w:val="en-GB" w:eastAsia="ja-JP"/>
        </w:rPr>
        <w:t xml:space="preserve">s related to positioning in RRC inactive state were reached: </w:t>
      </w:r>
    </w:p>
    <w:tbl>
      <w:tblPr>
        <w:tblStyle w:val="TableGrid"/>
        <w:tblW w:w="0" w:type="auto"/>
        <w:tblLook w:val="04A0" w:firstRow="1" w:lastRow="0" w:firstColumn="1" w:lastColumn="0" w:noHBand="0" w:noVBand="1"/>
      </w:tblPr>
      <w:tblGrid>
        <w:gridCol w:w="9623"/>
      </w:tblGrid>
      <w:tr w:rsidR="007D47B6" w14:paraId="25356759" w14:textId="77777777" w:rsidTr="0037593A">
        <w:tc>
          <w:tcPr>
            <w:tcW w:w="9623" w:type="dxa"/>
          </w:tcPr>
          <w:p w14:paraId="7BFD0C19" w14:textId="77777777" w:rsidR="00DA5A4F" w:rsidRPr="00DA5A4F" w:rsidRDefault="00DA5A4F" w:rsidP="00DA5A4F">
            <w:pPr>
              <w:ind w:firstLine="216"/>
              <w:rPr>
                <w:b/>
                <w:iCs/>
                <w:sz w:val="22"/>
                <w:szCs w:val="22"/>
                <w:lang w:eastAsia="x-none"/>
              </w:rPr>
            </w:pPr>
            <w:r w:rsidRPr="00DA5A4F">
              <w:rPr>
                <w:b/>
                <w:iCs/>
                <w:sz w:val="22"/>
                <w:szCs w:val="22"/>
                <w:highlight w:val="green"/>
                <w:lang w:eastAsia="x-none"/>
              </w:rPr>
              <w:t>Agreement</w:t>
            </w:r>
          </w:p>
          <w:p w14:paraId="35C60D20" w14:textId="77777777" w:rsidR="00DA5A4F" w:rsidRPr="00DA5A4F" w:rsidRDefault="00DA5A4F" w:rsidP="00DA5A4F">
            <w:pPr>
              <w:ind w:firstLine="220"/>
              <w:rPr>
                <w:iCs/>
                <w:sz w:val="22"/>
                <w:szCs w:val="22"/>
                <w:lang w:eastAsia="x-none"/>
              </w:rPr>
            </w:pPr>
            <w:r w:rsidRPr="00DA5A4F">
              <w:rPr>
                <w:iCs/>
                <w:sz w:val="22"/>
                <w:szCs w:val="22"/>
                <w:lang w:eastAsia="x-none"/>
              </w:rPr>
              <w:t>For UE in RRC_INACTIVE state can support DL PRS processing outside and inside of the initial DL BWP:</w:t>
            </w:r>
          </w:p>
          <w:p w14:paraId="09F249CA" w14:textId="77777777" w:rsidR="00DA5A4F" w:rsidRPr="00DA5A4F" w:rsidRDefault="00DA5A4F" w:rsidP="00B302B6">
            <w:pPr>
              <w:pStyle w:val="ListParagraph"/>
              <w:numPr>
                <w:ilvl w:val="0"/>
                <w:numId w:val="17"/>
              </w:numPr>
              <w:spacing w:before="0" w:line="240" w:lineRule="auto"/>
              <w:ind w:firstLineChars="0" w:firstLine="210"/>
              <w:jc w:val="left"/>
              <w:rPr>
                <w:rFonts w:ascii="Times New Roman" w:hAnsi="Times New Roman"/>
              </w:rPr>
            </w:pPr>
            <w:r w:rsidRPr="00DA5A4F">
              <w:rPr>
                <w:rFonts w:ascii="Times New Roman" w:hAnsi="Times New Roman"/>
              </w:rPr>
              <w:t xml:space="preserve">For DL PRS processing </w:t>
            </w:r>
            <w:r w:rsidRPr="00DA5A4F">
              <w:rPr>
                <w:rFonts w:ascii="Times New Roman" w:hAnsi="Times New Roman"/>
                <w:u w:val="single"/>
              </w:rPr>
              <w:t>outside of the initial DL BWP</w:t>
            </w:r>
            <w:r w:rsidRPr="00DA5A4F">
              <w:rPr>
                <w:rFonts w:ascii="Times New Roman" w:hAnsi="Times New Roman"/>
              </w:rPr>
              <w:t>, the SCS, CP type of DL PRS can be the same or different as for the initial DL BWP</w:t>
            </w:r>
          </w:p>
          <w:p w14:paraId="2F057099" w14:textId="77777777" w:rsidR="00DA5A4F" w:rsidRPr="00DA5A4F" w:rsidRDefault="00DA5A4F" w:rsidP="00B302B6">
            <w:pPr>
              <w:pStyle w:val="ListParagraph"/>
              <w:numPr>
                <w:ilvl w:val="0"/>
                <w:numId w:val="17"/>
              </w:numPr>
              <w:spacing w:before="0" w:line="240" w:lineRule="auto"/>
              <w:ind w:firstLineChars="0" w:firstLine="210"/>
              <w:jc w:val="left"/>
              <w:rPr>
                <w:rFonts w:ascii="Times New Roman" w:hAnsi="Times New Roman"/>
              </w:rPr>
            </w:pPr>
            <w:r w:rsidRPr="00DA5A4F">
              <w:rPr>
                <w:rFonts w:ascii="Times New Roman" w:hAnsi="Times New Roman"/>
              </w:rPr>
              <w:t xml:space="preserve">For DL PRS processing </w:t>
            </w:r>
            <w:r w:rsidRPr="00DA5A4F">
              <w:rPr>
                <w:rFonts w:ascii="Times New Roman" w:hAnsi="Times New Roman"/>
                <w:u w:val="single"/>
              </w:rPr>
              <w:t>inside of the initial DL BWP</w:t>
            </w:r>
            <w:r w:rsidRPr="00DA5A4F">
              <w:rPr>
                <w:rFonts w:ascii="Times New Roman" w:hAnsi="Times New Roman"/>
              </w:rPr>
              <w:t>, the SCS, CP type of DL PRS is the same as for the initial DL BWP.</w:t>
            </w:r>
          </w:p>
          <w:p w14:paraId="7EBD697B" w14:textId="77777777" w:rsidR="00DA5A4F" w:rsidRPr="00DA5A4F" w:rsidRDefault="00DA5A4F" w:rsidP="00B302B6">
            <w:pPr>
              <w:pStyle w:val="ListParagraph"/>
              <w:numPr>
                <w:ilvl w:val="0"/>
                <w:numId w:val="17"/>
              </w:numPr>
              <w:spacing w:before="0" w:line="240" w:lineRule="auto"/>
              <w:ind w:firstLineChars="0" w:firstLine="210"/>
              <w:jc w:val="left"/>
              <w:rPr>
                <w:rFonts w:ascii="Times New Roman" w:hAnsi="Times New Roman"/>
              </w:rPr>
            </w:pPr>
            <w:r w:rsidRPr="00DA5A4F">
              <w:rPr>
                <w:rFonts w:ascii="Times New Roman" w:hAnsi="Times New Roman"/>
              </w:rPr>
              <w:t>Potential impact of retuning time and expected RSTD assistance information on DL PRS reception performance is up to RAN4</w:t>
            </w:r>
          </w:p>
          <w:p w14:paraId="438493F6" w14:textId="77777777" w:rsidR="00DA5A4F" w:rsidRPr="00431B0E" w:rsidRDefault="00DA5A4F" w:rsidP="00B302B6">
            <w:pPr>
              <w:pStyle w:val="ListParagraph"/>
              <w:numPr>
                <w:ilvl w:val="0"/>
                <w:numId w:val="17"/>
              </w:numPr>
              <w:spacing w:before="0" w:line="240" w:lineRule="auto"/>
              <w:ind w:firstLineChars="0" w:firstLine="210"/>
              <w:jc w:val="left"/>
              <w:rPr>
                <w:rFonts w:ascii="Times New Roman" w:hAnsi="Times New Roman"/>
              </w:rPr>
            </w:pPr>
            <w:r w:rsidRPr="00431B0E">
              <w:rPr>
                <w:rFonts w:ascii="Times New Roman" w:hAnsi="Times New Roman"/>
              </w:rPr>
              <w:t>UE capability(</w:t>
            </w:r>
            <w:proofErr w:type="spellStart"/>
            <w:r w:rsidRPr="00431B0E">
              <w:rPr>
                <w:rFonts w:ascii="Times New Roman" w:hAnsi="Times New Roman"/>
              </w:rPr>
              <w:t>ies</w:t>
            </w:r>
            <w:proofErr w:type="spellEnd"/>
            <w:r w:rsidRPr="00431B0E">
              <w:rPr>
                <w:rFonts w:ascii="Times New Roman" w:hAnsi="Times New Roman"/>
              </w:rPr>
              <w:t>) will be defined for DL PRS processing in RRC_INACTIVE state</w:t>
            </w:r>
          </w:p>
          <w:p w14:paraId="502D1D02" w14:textId="77777777" w:rsidR="00DA5A4F" w:rsidRPr="00431B0E" w:rsidRDefault="00DA5A4F" w:rsidP="00B302B6">
            <w:pPr>
              <w:pStyle w:val="ListParagraph"/>
              <w:numPr>
                <w:ilvl w:val="1"/>
                <w:numId w:val="17"/>
              </w:numPr>
              <w:spacing w:before="0" w:line="240" w:lineRule="auto"/>
              <w:ind w:firstLineChars="0" w:firstLine="210"/>
              <w:jc w:val="left"/>
              <w:rPr>
                <w:rFonts w:ascii="Times New Roman" w:hAnsi="Times New Roman"/>
              </w:rPr>
            </w:pPr>
            <w:r w:rsidRPr="00431B0E">
              <w:rPr>
                <w:rFonts w:ascii="Times New Roman" w:hAnsi="Times New Roman"/>
              </w:rPr>
              <w:t>details are FFS</w:t>
            </w:r>
          </w:p>
          <w:p w14:paraId="60CACEE8" w14:textId="77777777" w:rsidR="007D47B6" w:rsidRDefault="00DA5A4F" w:rsidP="00DA5A4F">
            <w:pPr>
              <w:pStyle w:val="3GPPAgreements"/>
              <w:numPr>
                <w:ilvl w:val="0"/>
                <w:numId w:val="0"/>
              </w:numPr>
              <w:autoSpaceDE/>
              <w:autoSpaceDN/>
              <w:adjustRightInd/>
              <w:snapToGrid/>
              <w:spacing w:line="240" w:lineRule="auto"/>
              <w:ind w:left="284" w:hanging="284"/>
              <w:jc w:val="left"/>
            </w:pPr>
            <w:r w:rsidRPr="00DA5A4F">
              <w:t>Send an LS to RAN4 on agreed by RAN1 UE behavior for reception of DL PRS in RRC INACTIVE state</w:t>
            </w:r>
            <w:r w:rsidR="007D47B6" w:rsidRPr="00DA5A4F">
              <w:t xml:space="preserve"> </w:t>
            </w:r>
          </w:p>
          <w:p w14:paraId="09E713FE" w14:textId="77777777" w:rsidR="00DA5A4F" w:rsidRPr="00DA5A4F" w:rsidRDefault="00DA5A4F" w:rsidP="00DA5A4F">
            <w:pPr>
              <w:pStyle w:val="3GPPText"/>
              <w:ind w:firstLine="168"/>
              <w:rPr>
                <w:rFonts w:ascii="Times New Roman" w:hAnsi="Times New Roman"/>
                <w:b/>
                <w:bCs/>
                <w:sz w:val="22"/>
                <w:szCs w:val="22"/>
              </w:rPr>
            </w:pPr>
            <w:r w:rsidRPr="00DA5A4F">
              <w:rPr>
                <w:rFonts w:ascii="Times New Roman" w:hAnsi="Times New Roman"/>
                <w:b/>
                <w:bCs/>
                <w:sz w:val="22"/>
                <w:szCs w:val="22"/>
                <w:highlight w:val="green"/>
              </w:rPr>
              <w:t>Agreement</w:t>
            </w:r>
          </w:p>
          <w:p w14:paraId="00F6BC10" w14:textId="77777777" w:rsidR="00DA5A4F" w:rsidRPr="00DA5A4F" w:rsidRDefault="00DA5A4F" w:rsidP="00B302B6">
            <w:pPr>
              <w:pStyle w:val="3GPPText"/>
              <w:numPr>
                <w:ilvl w:val="0"/>
                <w:numId w:val="11"/>
              </w:numPr>
              <w:spacing w:line="259" w:lineRule="auto"/>
              <w:textAlignment w:val="baseline"/>
              <w:rPr>
                <w:rStyle w:val="3GPPAgreementsChar"/>
              </w:rPr>
            </w:pPr>
            <w:r w:rsidRPr="00DA5A4F">
              <w:rPr>
                <w:rStyle w:val="3GPPAgreementsChar"/>
              </w:rPr>
              <w:t>The following options are supported for SRS for positioning transmission by RRC_INACTIVE UEs:</w:t>
            </w:r>
          </w:p>
          <w:p w14:paraId="14995B8D" w14:textId="77777777" w:rsidR="00DA5A4F" w:rsidRPr="00DA5A4F" w:rsidRDefault="00DA5A4F" w:rsidP="00B302B6">
            <w:pPr>
              <w:pStyle w:val="3GPPText"/>
              <w:numPr>
                <w:ilvl w:val="1"/>
                <w:numId w:val="11"/>
              </w:numPr>
              <w:spacing w:line="259" w:lineRule="auto"/>
              <w:textAlignment w:val="baseline"/>
              <w:rPr>
                <w:rStyle w:val="3GPPAgreementsChar"/>
              </w:rPr>
            </w:pPr>
            <w:r w:rsidRPr="00DA5A4F">
              <w:rPr>
                <w:rStyle w:val="3GPPAgreementsChar"/>
              </w:rPr>
              <w:t>Option 1:</w:t>
            </w:r>
          </w:p>
          <w:p w14:paraId="5A59EA5E" w14:textId="77777777" w:rsidR="00DA5A4F" w:rsidRPr="00DA5A4F" w:rsidRDefault="00DA5A4F" w:rsidP="00B302B6">
            <w:pPr>
              <w:pStyle w:val="3GPPText"/>
              <w:numPr>
                <w:ilvl w:val="2"/>
                <w:numId w:val="11"/>
              </w:numPr>
              <w:spacing w:line="259" w:lineRule="auto"/>
              <w:textAlignment w:val="baseline"/>
              <w:rPr>
                <w:rFonts w:ascii="Times New Roman" w:hAnsi="Times New Roman"/>
                <w:sz w:val="22"/>
                <w:szCs w:val="22"/>
              </w:rPr>
            </w:pPr>
            <w:r w:rsidRPr="00DA5A4F">
              <w:rPr>
                <w:rFonts w:ascii="Times New Roman" w:hAnsi="Times New Roman"/>
                <w:sz w:val="22"/>
                <w:szCs w:val="22"/>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4680FBB1" w14:textId="77777777" w:rsidR="00DA5A4F" w:rsidRPr="00DA5A4F" w:rsidRDefault="00DA5A4F" w:rsidP="00B302B6">
            <w:pPr>
              <w:pStyle w:val="3GPPText"/>
              <w:numPr>
                <w:ilvl w:val="1"/>
                <w:numId w:val="11"/>
              </w:numPr>
              <w:spacing w:line="259" w:lineRule="auto"/>
              <w:textAlignment w:val="baseline"/>
              <w:rPr>
                <w:rStyle w:val="3GPPAgreementsChar"/>
              </w:rPr>
            </w:pPr>
            <w:r w:rsidRPr="00DA5A4F">
              <w:rPr>
                <w:rStyle w:val="3GPPAgreementsChar"/>
              </w:rPr>
              <w:t>Option 2:</w:t>
            </w:r>
          </w:p>
          <w:p w14:paraId="5D4487DF" w14:textId="77777777" w:rsidR="00DA5A4F" w:rsidRPr="00DA5A4F" w:rsidRDefault="00DA5A4F" w:rsidP="00B302B6">
            <w:pPr>
              <w:pStyle w:val="3GPPText"/>
              <w:numPr>
                <w:ilvl w:val="2"/>
                <w:numId w:val="11"/>
              </w:numPr>
              <w:spacing w:line="259" w:lineRule="auto"/>
              <w:textAlignment w:val="baseline"/>
              <w:rPr>
                <w:rFonts w:ascii="Times New Roman" w:hAnsi="Times New Roman"/>
                <w:sz w:val="22"/>
                <w:szCs w:val="22"/>
              </w:rPr>
            </w:pPr>
            <w:r w:rsidRPr="00DA5A4F">
              <w:rPr>
                <w:rFonts w:ascii="Times New Roman" w:hAnsi="Times New Roman"/>
                <w:sz w:val="22"/>
                <w:szCs w:val="22"/>
              </w:rPr>
              <w:lastRenderedPageBreak/>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291D564C" w14:textId="77777777" w:rsidR="00DA5A4F" w:rsidRPr="00DA5A4F" w:rsidRDefault="00DA5A4F" w:rsidP="00B302B6">
            <w:pPr>
              <w:pStyle w:val="3GPPText"/>
              <w:numPr>
                <w:ilvl w:val="3"/>
                <w:numId w:val="11"/>
              </w:numPr>
              <w:spacing w:line="259" w:lineRule="auto"/>
              <w:textAlignment w:val="baseline"/>
              <w:rPr>
                <w:rFonts w:ascii="Times New Roman" w:hAnsi="Times New Roman"/>
                <w:sz w:val="22"/>
                <w:szCs w:val="22"/>
              </w:rPr>
            </w:pPr>
            <w:r w:rsidRPr="00DA5A4F">
              <w:rPr>
                <w:rFonts w:ascii="Times New Roman" w:hAnsi="Times New Roman"/>
                <w:sz w:val="22"/>
                <w:szCs w:val="22"/>
              </w:rPr>
              <w:t>The UE shall not transmit the SRS for Positioning when it is expected to perform UL transmissions in the initial UL BWP in RRC_INACTIVE state.</w:t>
            </w:r>
          </w:p>
          <w:p w14:paraId="788BC5EF" w14:textId="30379E90" w:rsidR="00DA5A4F" w:rsidRPr="00DA5A4F" w:rsidRDefault="00DA5A4F" w:rsidP="00DA5A4F">
            <w:pPr>
              <w:pStyle w:val="3GPPAgreements"/>
              <w:numPr>
                <w:ilvl w:val="0"/>
                <w:numId w:val="0"/>
              </w:numPr>
              <w:autoSpaceDE/>
              <w:autoSpaceDN/>
              <w:adjustRightInd/>
              <w:snapToGrid/>
              <w:spacing w:line="240" w:lineRule="auto"/>
              <w:ind w:left="284" w:hanging="284"/>
              <w:jc w:val="left"/>
              <w:rPr>
                <w:lang w:eastAsia="x-none"/>
              </w:rPr>
            </w:pPr>
          </w:p>
        </w:tc>
      </w:tr>
    </w:tbl>
    <w:p w14:paraId="107B3DBA" w14:textId="437EA1B8" w:rsidR="0059291E" w:rsidRPr="0059291E" w:rsidRDefault="0059291E" w:rsidP="0059291E">
      <w:pPr>
        <w:spacing w:before="0" w:after="120" w:line="240" w:lineRule="auto"/>
        <w:ind w:firstLineChars="0" w:firstLine="0"/>
        <w:rPr>
          <w:rFonts w:eastAsia="Yu Mincho"/>
          <w:sz w:val="22"/>
          <w:szCs w:val="22"/>
          <w:lang w:val="en-GB" w:eastAsia="ja-JP"/>
        </w:rPr>
      </w:pPr>
      <w:r>
        <w:rPr>
          <w:sz w:val="22"/>
          <w:szCs w:val="22"/>
          <w:lang w:val="en-GB" w:eastAsia="ja-JP"/>
        </w:rPr>
        <w:lastRenderedPageBreak/>
        <w:t>In RAN1#106b-e</w:t>
      </w:r>
      <w:r w:rsidRPr="00654E84">
        <w:rPr>
          <w:sz w:val="22"/>
          <w:szCs w:val="22"/>
          <w:lang w:val="en-GB" w:eastAsia="ja-JP"/>
        </w:rPr>
        <w:t>, the following agreement</w:t>
      </w:r>
      <w:r>
        <w:rPr>
          <w:sz w:val="22"/>
          <w:szCs w:val="22"/>
          <w:lang w:val="en-GB" w:eastAsia="ja-JP"/>
        </w:rPr>
        <w:t>s related to positioning in RRC inactive state were reached:</w:t>
      </w:r>
    </w:p>
    <w:tbl>
      <w:tblPr>
        <w:tblStyle w:val="TableGrid"/>
        <w:tblW w:w="0" w:type="auto"/>
        <w:tblLook w:val="04A0" w:firstRow="1" w:lastRow="0" w:firstColumn="1" w:lastColumn="0" w:noHBand="0" w:noVBand="1"/>
      </w:tblPr>
      <w:tblGrid>
        <w:gridCol w:w="9623"/>
      </w:tblGrid>
      <w:tr w:rsidR="0059291E" w14:paraId="4B4B2D82" w14:textId="77777777" w:rsidTr="007B56B7">
        <w:tc>
          <w:tcPr>
            <w:tcW w:w="9623" w:type="dxa"/>
          </w:tcPr>
          <w:p w14:paraId="27E699DA" w14:textId="77777777" w:rsidR="0059291E" w:rsidRPr="0059291E" w:rsidRDefault="0059291E" w:rsidP="0059291E">
            <w:pPr>
              <w:ind w:firstLine="220"/>
              <w:rPr>
                <w:sz w:val="22"/>
                <w:lang w:eastAsia="x-none"/>
              </w:rPr>
            </w:pPr>
            <w:r w:rsidRPr="0059291E">
              <w:rPr>
                <w:sz w:val="22"/>
                <w:highlight w:val="green"/>
                <w:lang w:eastAsia="x-none"/>
              </w:rPr>
              <w:t>Agreement:</w:t>
            </w:r>
          </w:p>
          <w:p w14:paraId="54A906B4" w14:textId="77777777" w:rsidR="0059291E" w:rsidRPr="0059291E" w:rsidRDefault="0059291E" w:rsidP="00B302B6">
            <w:pPr>
              <w:numPr>
                <w:ilvl w:val="0"/>
                <w:numId w:val="18"/>
              </w:numPr>
              <w:spacing w:before="0" w:after="0" w:line="240" w:lineRule="auto"/>
              <w:ind w:firstLineChars="0" w:firstLine="210"/>
              <w:jc w:val="left"/>
              <w:rPr>
                <w:sz w:val="22"/>
                <w:szCs w:val="22"/>
                <w:lang w:eastAsia="x-none"/>
              </w:rPr>
            </w:pPr>
            <w:r w:rsidRPr="0059291E">
              <w:rPr>
                <w:sz w:val="22"/>
                <w:szCs w:val="22"/>
                <w:lang w:eastAsia="x-none"/>
              </w:rPr>
              <w:t>From RAN1 perspective, in RRC_INACTIVE state, reception of DL PRS has lower priority than other DL signals/channels (SSB, SIB1, CORESET0, MSG2/MSGB, paging, DL SDT)</w:t>
            </w:r>
          </w:p>
          <w:p w14:paraId="7372FE4E" w14:textId="77777777" w:rsidR="0059291E" w:rsidRPr="0059291E" w:rsidRDefault="0059291E" w:rsidP="00B302B6">
            <w:pPr>
              <w:numPr>
                <w:ilvl w:val="1"/>
                <w:numId w:val="18"/>
              </w:numPr>
              <w:spacing w:before="0" w:after="0" w:line="240" w:lineRule="auto"/>
              <w:ind w:firstLineChars="0" w:firstLine="210"/>
              <w:jc w:val="left"/>
              <w:rPr>
                <w:sz w:val="22"/>
                <w:szCs w:val="22"/>
                <w:lang w:eastAsia="x-none"/>
              </w:rPr>
            </w:pPr>
            <w:r w:rsidRPr="0059291E">
              <w:rPr>
                <w:rFonts w:cs="Times"/>
                <w:sz w:val="22"/>
                <w:szCs w:val="22"/>
              </w:rPr>
              <w:t>FFS how to determine conflicts in DL PRS and other DL signals/channels reception by UE</w:t>
            </w:r>
          </w:p>
          <w:p w14:paraId="1D92EB27" w14:textId="77777777" w:rsidR="0059291E" w:rsidRPr="0059291E" w:rsidRDefault="0059291E" w:rsidP="00B302B6">
            <w:pPr>
              <w:numPr>
                <w:ilvl w:val="1"/>
                <w:numId w:val="18"/>
              </w:numPr>
              <w:spacing w:before="0" w:after="0" w:line="240" w:lineRule="auto"/>
              <w:ind w:firstLineChars="0" w:firstLine="210"/>
              <w:jc w:val="left"/>
              <w:rPr>
                <w:sz w:val="22"/>
                <w:szCs w:val="22"/>
                <w:lang w:eastAsia="x-none"/>
              </w:rPr>
            </w:pPr>
            <w:r w:rsidRPr="0059291E">
              <w:rPr>
                <w:rFonts w:cs="Times"/>
                <w:sz w:val="22"/>
                <w:szCs w:val="22"/>
              </w:rPr>
              <w:t>FFS how to handle retuning time for the case when DL PRS and other DL signals/channels are allocated in different BW and/or have the same or different SCS as initial DL BWP</w:t>
            </w:r>
          </w:p>
          <w:p w14:paraId="6D402783" w14:textId="77777777" w:rsidR="0059291E" w:rsidRDefault="0059291E" w:rsidP="0059291E">
            <w:pPr>
              <w:pStyle w:val="3GPPAgreements"/>
              <w:numPr>
                <w:ilvl w:val="0"/>
                <w:numId w:val="0"/>
              </w:numPr>
              <w:autoSpaceDE/>
              <w:autoSpaceDN/>
              <w:adjustRightInd/>
              <w:snapToGrid/>
              <w:spacing w:line="240" w:lineRule="auto"/>
              <w:ind w:left="284" w:hanging="284"/>
              <w:jc w:val="left"/>
              <w:rPr>
                <w:lang w:eastAsia="x-none"/>
              </w:rPr>
            </w:pPr>
            <w:r w:rsidRPr="0059291E">
              <w:rPr>
                <w:lang w:eastAsia="x-none"/>
              </w:rPr>
              <w:t>Send LS to RAN4 (cc RAN2) and ask if there is any feedback</w:t>
            </w:r>
          </w:p>
          <w:p w14:paraId="2A0E51FC" w14:textId="77777777" w:rsidR="007817E6" w:rsidRPr="007817E6" w:rsidRDefault="007817E6" w:rsidP="007817E6">
            <w:pPr>
              <w:ind w:firstLine="220"/>
              <w:rPr>
                <w:sz w:val="22"/>
                <w:highlight w:val="green"/>
                <w:lang w:eastAsia="x-none"/>
              </w:rPr>
            </w:pPr>
            <w:r w:rsidRPr="007817E6">
              <w:rPr>
                <w:sz w:val="22"/>
                <w:highlight w:val="green"/>
                <w:lang w:eastAsia="x-none"/>
              </w:rPr>
              <w:t>Agreement:</w:t>
            </w:r>
          </w:p>
          <w:p w14:paraId="026C0897" w14:textId="48C566E1" w:rsidR="007817E6" w:rsidRPr="007817E6" w:rsidRDefault="007817E6" w:rsidP="00B302B6">
            <w:pPr>
              <w:numPr>
                <w:ilvl w:val="0"/>
                <w:numId w:val="18"/>
              </w:numPr>
              <w:spacing w:before="0" w:after="0" w:line="240" w:lineRule="auto"/>
              <w:ind w:firstLineChars="0" w:firstLine="210"/>
              <w:jc w:val="left"/>
              <w:rPr>
                <w:sz w:val="22"/>
                <w:szCs w:val="22"/>
                <w:lang w:eastAsia="x-none"/>
              </w:rPr>
            </w:pPr>
            <w:r w:rsidRPr="007817E6">
              <w:rPr>
                <w:rFonts w:hint="eastAsia"/>
                <w:sz w:val="22"/>
                <w:szCs w:val="22"/>
                <w:lang w:eastAsia="x-none"/>
              </w:rPr>
              <w:t>For RRC_INACTIVE UEs, SRS for positioning bandwidth, SCS and CP type are configured by RRC and can be different from that of initial UL BWP configured by the system information</w:t>
            </w:r>
            <w:r>
              <w:rPr>
                <w:sz w:val="22"/>
                <w:szCs w:val="22"/>
                <w:lang w:eastAsia="x-none"/>
              </w:rPr>
              <w:t>.</w:t>
            </w:r>
          </w:p>
          <w:p w14:paraId="5512BF8B" w14:textId="120537F3" w:rsidR="007817E6" w:rsidRPr="007817E6" w:rsidRDefault="007817E6" w:rsidP="0059291E">
            <w:pPr>
              <w:pStyle w:val="3GPPAgreements"/>
              <w:numPr>
                <w:ilvl w:val="0"/>
                <w:numId w:val="0"/>
              </w:numPr>
              <w:autoSpaceDE/>
              <w:autoSpaceDN/>
              <w:adjustRightInd/>
              <w:snapToGrid/>
              <w:spacing w:line="240" w:lineRule="auto"/>
              <w:ind w:left="284" w:hanging="284"/>
              <w:jc w:val="left"/>
              <w:rPr>
                <w:lang w:eastAsia="x-none"/>
              </w:rPr>
            </w:pPr>
          </w:p>
        </w:tc>
      </w:tr>
    </w:tbl>
    <w:p w14:paraId="5D2ED1EF" w14:textId="6366C757" w:rsidR="006E51F2" w:rsidRPr="00AD0229" w:rsidRDefault="00AD0229" w:rsidP="00AD0229">
      <w:pPr>
        <w:spacing w:before="0" w:after="120" w:line="240" w:lineRule="auto"/>
        <w:ind w:firstLineChars="0" w:firstLine="231"/>
        <w:rPr>
          <w:rFonts w:eastAsia="等线"/>
          <w:sz w:val="22"/>
          <w:szCs w:val="22"/>
          <w:lang w:val="en-GB" w:eastAsia="zh-CN"/>
        </w:rPr>
      </w:pPr>
      <w:r>
        <w:rPr>
          <w:rFonts w:eastAsia="等线" w:hint="eastAsia"/>
          <w:sz w:val="22"/>
          <w:szCs w:val="22"/>
          <w:lang w:val="en-GB" w:eastAsia="zh-CN"/>
        </w:rPr>
        <w:t>I</w:t>
      </w:r>
      <w:r>
        <w:rPr>
          <w:rFonts w:eastAsia="等线"/>
          <w:sz w:val="22"/>
          <w:szCs w:val="22"/>
          <w:lang w:val="en-GB" w:eastAsia="zh-CN"/>
        </w:rPr>
        <w:t xml:space="preserve">n the LS, RAN4 ask </w:t>
      </w:r>
      <w:r w:rsidR="00892A63">
        <w:rPr>
          <w:rFonts w:eastAsia="等线"/>
          <w:sz w:val="22"/>
          <w:szCs w:val="22"/>
          <w:lang w:val="en-GB" w:eastAsia="zh-CN"/>
        </w:rPr>
        <w:t>w</w:t>
      </w:r>
      <w:r w:rsidRPr="00AD0229">
        <w:rPr>
          <w:rFonts w:eastAsia="等线"/>
          <w:sz w:val="22"/>
          <w:szCs w:val="22"/>
          <w:lang w:val="en-GB" w:eastAsia="zh-CN"/>
        </w:rPr>
        <w:t>hether the PRS processing window defined for PRS measurements outside measurement gaps can be also applied for PRS measurements in RRC_INACTIVE state?</w:t>
      </w:r>
    </w:p>
    <w:p w14:paraId="4D6C0B46" w14:textId="06AC24F7" w:rsidR="00A45A95" w:rsidRPr="00A45A95" w:rsidRDefault="00A45A95" w:rsidP="00201A09">
      <w:pPr>
        <w:spacing w:before="0" w:after="120" w:line="240" w:lineRule="auto"/>
        <w:ind w:firstLineChars="0" w:firstLine="231"/>
        <w:rPr>
          <w:rFonts w:eastAsia="等线"/>
          <w:sz w:val="22"/>
          <w:szCs w:val="22"/>
          <w:lang w:val="en-GB" w:eastAsia="zh-CN"/>
        </w:rPr>
      </w:pPr>
      <w:r>
        <w:rPr>
          <w:rFonts w:eastAsia="等线"/>
          <w:sz w:val="22"/>
          <w:szCs w:val="22"/>
          <w:lang w:val="en-GB" w:eastAsia="zh-CN"/>
        </w:rPr>
        <w:t xml:space="preserve">For the PRS measurement in the </w:t>
      </w:r>
      <w:r>
        <w:rPr>
          <w:lang w:eastAsia="zh-CN"/>
        </w:rPr>
        <w:t>RRC_INACTIVE</w:t>
      </w:r>
      <w:r w:rsidRPr="006E51F2">
        <w:rPr>
          <w:sz w:val="22"/>
          <w:szCs w:val="22"/>
          <w:lang w:val="en-GB" w:eastAsia="ja-JP"/>
        </w:rPr>
        <w:t xml:space="preserve"> state</w:t>
      </w:r>
      <w:r>
        <w:rPr>
          <w:sz w:val="22"/>
          <w:szCs w:val="22"/>
          <w:lang w:val="en-GB" w:eastAsia="ja-JP"/>
        </w:rPr>
        <w:t xml:space="preserve">, we have agreed that the </w:t>
      </w:r>
      <w:r w:rsidRPr="0059291E">
        <w:rPr>
          <w:sz w:val="22"/>
          <w:szCs w:val="22"/>
          <w:lang w:eastAsia="x-none"/>
        </w:rPr>
        <w:t>DL PRS has lower priority than other DL signals/channels (SSB, SIB1, CORESET0, MSG2/MSGB, paging, DL SDT)</w:t>
      </w:r>
      <w:r>
        <w:rPr>
          <w:sz w:val="22"/>
          <w:szCs w:val="22"/>
          <w:lang w:eastAsia="x-none"/>
        </w:rPr>
        <w:t xml:space="preserve">. However, since </w:t>
      </w:r>
      <w:r w:rsidRPr="006E51F2">
        <w:rPr>
          <w:sz w:val="22"/>
          <w:szCs w:val="22"/>
          <w:lang w:val="en-GB" w:eastAsia="ja-JP"/>
        </w:rPr>
        <w:t xml:space="preserve">there is no measurement gap </w:t>
      </w:r>
      <w:r>
        <w:rPr>
          <w:sz w:val="22"/>
          <w:szCs w:val="22"/>
          <w:lang w:val="en-GB" w:eastAsia="ja-JP"/>
        </w:rPr>
        <w:t xml:space="preserve">or PRS processing window, </w:t>
      </w:r>
      <w:r w:rsidR="00DA4DB8" w:rsidRPr="00DA4DB8">
        <w:rPr>
          <w:sz w:val="22"/>
          <w:szCs w:val="22"/>
          <w:lang w:val="en-GB" w:eastAsia="ja-JP"/>
        </w:rPr>
        <w:t xml:space="preserve">UE </w:t>
      </w:r>
      <w:r w:rsidR="00DA4DB8">
        <w:rPr>
          <w:sz w:val="22"/>
          <w:szCs w:val="22"/>
          <w:lang w:val="en-GB" w:eastAsia="ja-JP"/>
        </w:rPr>
        <w:t>cannot decide</w:t>
      </w:r>
      <w:r w:rsidR="00DA4DB8" w:rsidRPr="00DA4DB8">
        <w:rPr>
          <w:sz w:val="22"/>
          <w:szCs w:val="22"/>
          <w:lang w:val="en-GB" w:eastAsia="ja-JP"/>
        </w:rPr>
        <w:t xml:space="preserve"> when</w:t>
      </w:r>
      <w:r w:rsidR="00B75F9F">
        <w:rPr>
          <w:sz w:val="22"/>
          <w:szCs w:val="22"/>
          <w:lang w:val="en-GB" w:eastAsia="ja-JP"/>
        </w:rPr>
        <w:t xml:space="preserve"> and where</w:t>
      </w:r>
      <w:r w:rsidR="00DA4DB8" w:rsidRPr="00DA4DB8">
        <w:rPr>
          <w:sz w:val="22"/>
          <w:szCs w:val="22"/>
          <w:lang w:val="en-GB" w:eastAsia="ja-JP"/>
        </w:rPr>
        <w:t xml:space="preserve"> </w:t>
      </w:r>
      <w:r w:rsidR="00DA4DB8">
        <w:rPr>
          <w:sz w:val="22"/>
          <w:szCs w:val="22"/>
          <w:lang w:val="en-GB" w:eastAsia="ja-JP"/>
        </w:rPr>
        <w:t>it</w:t>
      </w:r>
      <w:r w:rsidR="00DA4DB8" w:rsidRPr="00DA4DB8">
        <w:rPr>
          <w:sz w:val="22"/>
          <w:szCs w:val="22"/>
          <w:lang w:val="en-GB" w:eastAsia="ja-JP"/>
        </w:rPr>
        <w:t xml:space="preserve"> should measure</w:t>
      </w:r>
      <w:r w:rsidR="00DA4DB8">
        <w:rPr>
          <w:sz w:val="22"/>
          <w:szCs w:val="22"/>
          <w:lang w:val="en-GB" w:eastAsia="ja-JP"/>
        </w:rPr>
        <w:t xml:space="preserve"> the PRS resources</w:t>
      </w:r>
      <w:r w:rsidR="00B75F9F">
        <w:rPr>
          <w:sz w:val="22"/>
          <w:szCs w:val="22"/>
          <w:lang w:val="en-GB" w:eastAsia="ja-JP"/>
        </w:rPr>
        <w:t xml:space="preserve"> at this circumstance</w:t>
      </w:r>
      <w:r w:rsidR="00DA4DB8">
        <w:rPr>
          <w:sz w:val="22"/>
          <w:szCs w:val="22"/>
          <w:lang w:val="en-GB" w:eastAsia="ja-JP"/>
        </w:rPr>
        <w:t>.</w:t>
      </w:r>
      <w:r w:rsidR="00DA4DB8" w:rsidRPr="00DA4DB8">
        <w:rPr>
          <w:sz w:val="22"/>
          <w:szCs w:val="22"/>
          <w:lang w:val="en-GB" w:eastAsia="ja-JP"/>
        </w:rPr>
        <w:t xml:space="preserve"> </w:t>
      </w:r>
      <w:r w:rsidR="00DA4DB8">
        <w:rPr>
          <w:sz w:val="22"/>
          <w:szCs w:val="22"/>
          <w:lang w:val="en-GB" w:eastAsia="ja-JP"/>
        </w:rPr>
        <w:t>Considering</w:t>
      </w:r>
      <w:r w:rsidR="00DA4DB8" w:rsidRPr="006E51F2">
        <w:rPr>
          <w:sz w:val="22"/>
          <w:szCs w:val="22"/>
          <w:lang w:val="en-GB" w:eastAsia="ja-JP"/>
        </w:rPr>
        <w:t xml:space="preserve"> PRS </w:t>
      </w:r>
      <w:r w:rsidR="00E61A19">
        <w:rPr>
          <w:sz w:val="22"/>
          <w:szCs w:val="22"/>
          <w:lang w:val="en-GB" w:eastAsia="ja-JP"/>
        </w:rPr>
        <w:t xml:space="preserve">can </w:t>
      </w:r>
      <w:r w:rsidR="00DA4DB8" w:rsidRPr="006E51F2">
        <w:rPr>
          <w:sz w:val="22"/>
          <w:szCs w:val="22"/>
          <w:lang w:val="en-GB" w:eastAsia="ja-JP"/>
        </w:rPr>
        <w:t>only be proceed inside DL SDT</w:t>
      </w:r>
      <w:r w:rsidR="00DA4DB8">
        <w:rPr>
          <w:sz w:val="22"/>
          <w:szCs w:val="22"/>
          <w:lang w:val="en-GB" w:eastAsia="ja-JP"/>
        </w:rPr>
        <w:t xml:space="preserve">, </w:t>
      </w:r>
      <w:r w:rsidR="00DA4DB8" w:rsidRPr="00DA4DB8">
        <w:rPr>
          <w:sz w:val="22"/>
          <w:szCs w:val="22"/>
          <w:lang w:val="en-GB" w:eastAsia="ja-JP"/>
        </w:rPr>
        <w:t>PRS processing window</w:t>
      </w:r>
      <w:r w:rsidR="00DA4DB8" w:rsidRPr="00B75F9F">
        <w:rPr>
          <w:sz w:val="22"/>
          <w:szCs w:val="22"/>
          <w:lang w:val="en-GB" w:eastAsia="ja-JP"/>
        </w:rPr>
        <w:t xml:space="preserve"> </w:t>
      </w:r>
      <w:r w:rsidR="00B75F9F">
        <w:t>should</w:t>
      </w:r>
      <w:r w:rsidR="00DA4DB8" w:rsidRPr="00B75F9F">
        <w:rPr>
          <w:rFonts w:hint="eastAsia"/>
        </w:rPr>
        <w:t xml:space="preserve"> be </w:t>
      </w:r>
      <w:r w:rsidR="00B75F9F">
        <w:t xml:space="preserve">also </w:t>
      </w:r>
      <w:r w:rsidR="00DA4DB8" w:rsidRPr="00B75F9F">
        <w:rPr>
          <w:rFonts w:hint="eastAsia"/>
        </w:rPr>
        <w:t>applied for PRS measurement</w:t>
      </w:r>
      <w:r w:rsidR="00DA4DB8" w:rsidRPr="00B75F9F">
        <w:t>s</w:t>
      </w:r>
      <w:r w:rsidR="00DA4DB8" w:rsidRPr="00B75F9F">
        <w:rPr>
          <w:rFonts w:hint="eastAsia"/>
        </w:rPr>
        <w:t xml:space="preserve"> in RRC_INACTIVE state</w:t>
      </w:r>
      <w:r w:rsidR="00B75F9F" w:rsidRPr="00B75F9F">
        <w:t xml:space="preserve"> in our view.</w:t>
      </w:r>
    </w:p>
    <w:p w14:paraId="65FC0B90" w14:textId="0FC1E96A" w:rsidR="007D47B6" w:rsidRPr="00EE2714" w:rsidRDefault="007D47B6" w:rsidP="007D47B6">
      <w:pPr>
        <w:spacing w:before="0" w:after="120" w:line="240" w:lineRule="auto"/>
        <w:ind w:firstLine="216"/>
        <w:rPr>
          <w:rFonts w:eastAsia="等线"/>
          <w:b/>
          <w:i/>
          <w:sz w:val="22"/>
          <w:szCs w:val="22"/>
          <w:lang w:eastAsia="zh-CN"/>
        </w:rPr>
      </w:pPr>
      <w:r w:rsidRPr="00EE2714">
        <w:rPr>
          <w:b/>
          <w:i/>
          <w:sz w:val="22"/>
          <w:szCs w:val="22"/>
          <w:lang w:eastAsia="ja-JP"/>
        </w:rPr>
        <w:t xml:space="preserve">Proposal </w:t>
      </w:r>
      <w:r w:rsidR="00B75F9F">
        <w:rPr>
          <w:b/>
          <w:i/>
          <w:sz w:val="22"/>
          <w:szCs w:val="22"/>
          <w:lang w:eastAsia="ja-JP"/>
        </w:rPr>
        <w:t>3</w:t>
      </w:r>
      <w:r w:rsidRPr="00EE2714">
        <w:rPr>
          <w:b/>
          <w:i/>
          <w:sz w:val="22"/>
          <w:szCs w:val="22"/>
          <w:lang w:eastAsia="ja-JP"/>
        </w:rPr>
        <w:t xml:space="preserve">: </w:t>
      </w:r>
      <w:r w:rsidR="00B75F9F" w:rsidRPr="00B75F9F">
        <w:rPr>
          <w:b/>
          <w:i/>
          <w:sz w:val="22"/>
          <w:szCs w:val="22"/>
          <w:lang w:eastAsia="ja-JP"/>
        </w:rPr>
        <w:t>PRS processing window should be also applied for PRS measurements in</w:t>
      </w:r>
      <w:r w:rsidR="00B75F9F">
        <w:rPr>
          <w:b/>
          <w:i/>
          <w:sz w:val="22"/>
          <w:szCs w:val="22"/>
          <w:lang w:eastAsia="ja-JP"/>
        </w:rPr>
        <w:t xml:space="preserve"> RRC_INACTIVE state</w:t>
      </w:r>
      <w:r w:rsidRPr="00EE2714">
        <w:rPr>
          <w:b/>
          <w:i/>
          <w:sz w:val="22"/>
          <w:szCs w:val="22"/>
          <w:lang w:eastAsia="ja-JP"/>
        </w:rPr>
        <w:t>.</w:t>
      </w:r>
    </w:p>
    <w:p w14:paraId="4FC64E5B" w14:textId="2AB3FF8F" w:rsidR="007B56B7" w:rsidRDefault="00BC1496" w:rsidP="00201A09">
      <w:pPr>
        <w:spacing w:before="0" w:after="120" w:line="240" w:lineRule="auto"/>
        <w:ind w:firstLineChars="0" w:firstLine="231"/>
        <w:rPr>
          <w:rFonts w:cs="Times"/>
          <w:sz w:val="22"/>
          <w:szCs w:val="22"/>
        </w:rPr>
      </w:pPr>
      <w:r w:rsidRPr="007B56B7">
        <w:rPr>
          <w:rFonts w:cs="Times" w:hint="eastAsia"/>
          <w:sz w:val="22"/>
          <w:szCs w:val="22"/>
        </w:rPr>
        <w:t>R</w:t>
      </w:r>
      <w:r w:rsidRPr="007B56B7">
        <w:rPr>
          <w:rFonts w:cs="Times"/>
          <w:sz w:val="22"/>
          <w:szCs w:val="22"/>
        </w:rPr>
        <w:t>efer to the reception of DL PRS</w:t>
      </w:r>
      <w:r w:rsidR="0033795B" w:rsidRPr="0033795B">
        <w:rPr>
          <w:rFonts w:cs="Times"/>
          <w:sz w:val="22"/>
          <w:szCs w:val="22"/>
        </w:rPr>
        <w:t xml:space="preserve"> </w:t>
      </w:r>
      <w:r w:rsidR="0033795B" w:rsidRPr="007B56B7">
        <w:rPr>
          <w:rFonts w:cs="Times"/>
          <w:sz w:val="22"/>
          <w:szCs w:val="22"/>
        </w:rPr>
        <w:t>in the RRC_INACTIVE state</w:t>
      </w:r>
      <w:r w:rsidRPr="007B56B7">
        <w:rPr>
          <w:rFonts w:cs="Times"/>
          <w:sz w:val="22"/>
          <w:szCs w:val="22"/>
        </w:rPr>
        <w:t>, UE is not expect to measure DL PRS when the DL PRS collide with other DL signals/channels</w:t>
      </w:r>
      <w:r w:rsidR="0093619B" w:rsidRPr="007B56B7">
        <w:rPr>
          <w:rFonts w:cs="Times"/>
          <w:sz w:val="22"/>
          <w:szCs w:val="22"/>
        </w:rPr>
        <w:t xml:space="preserve"> due to the low priority</w:t>
      </w:r>
      <w:r w:rsidRPr="007B56B7">
        <w:rPr>
          <w:rFonts w:cs="Times"/>
          <w:sz w:val="22"/>
          <w:szCs w:val="22"/>
        </w:rPr>
        <w:t>.</w:t>
      </w:r>
      <w:r w:rsidR="00CF7F9B" w:rsidRPr="007B56B7">
        <w:rPr>
          <w:rFonts w:cs="Times"/>
          <w:sz w:val="22"/>
          <w:szCs w:val="22"/>
        </w:rPr>
        <w:t xml:space="preserve"> </w:t>
      </w:r>
      <w:r w:rsidR="007E5449" w:rsidRPr="007B56B7">
        <w:rPr>
          <w:rFonts w:cs="Times"/>
          <w:sz w:val="22"/>
          <w:szCs w:val="22"/>
        </w:rPr>
        <w:t>W</w:t>
      </w:r>
      <w:r w:rsidR="00CF7F9B" w:rsidRPr="0059291E">
        <w:rPr>
          <w:rFonts w:cs="Times"/>
          <w:sz w:val="22"/>
          <w:szCs w:val="22"/>
        </w:rPr>
        <w:t xml:space="preserve">hen DL PRS and other DL signals/channels are allocated </w:t>
      </w:r>
      <w:r w:rsidR="007E5449" w:rsidRPr="007B56B7">
        <w:rPr>
          <w:rFonts w:cs="Times"/>
          <w:sz w:val="22"/>
          <w:szCs w:val="22"/>
        </w:rPr>
        <w:t>outside and inside of the initial DL BWP</w:t>
      </w:r>
      <w:r w:rsidR="007E5449" w:rsidRPr="0059291E">
        <w:rPr>
          <w:rFonts w:cs="Times"/>
          <w:sz w:val="22"/>
          <w:szCs w:val="22"/>
        </w:rPr>
        <w:t xml:space="preserve"> </w:t>
      </w:r>
      <w:r w:rsidR="007E5449">
        <w:rPr>
          <w:rFonts w:cs="Times"/>
          <w:sz w:val="22"/>
          <w:szCs w:val="22"/>
        </w:rPr>
        <w:t xml:space="preserve">with </w:t>
      </w:r>
      <w:r w:rsidR="00CF7F9B" w:rsidRPr="0059291E">
        <w:rPr>
          <w:rFonts w:cs="Times"/>
          <w:sz w:val="22"/>
          <w:szCs w:val="22"/>
        </w:rPr>
        <w:t>different BW and/or have the same or different SCS as initial DL BWP</w:t>
      </w:r>
      <w:r w:rsidR="00CF7F9B">
        <w:rPr>
          <w:rFonts w:cs="Times"/>
          <w:sz w:val="22"/>
          <w:szCs w:val="22"/>
        </w:rPr>
        <w:t xml:space="preserve">, the UE need extra time to handle the different parameter configuration and the </w:t>
      </w:r>
      <w:r w:rsidR="00CF7F9B" w:rsidRPr="0059291E">
        <w:rPr>
          <w:rFonts w:cs="Times"/>
          <w:sz w:val="22"/>
          <w:szCs w:val="22"/>
        </w:rPr>
        <w:t>retuning time</w:t>
      </w:r>
      <w:r w:rsidR="00CF7F9B">
        <w:rPr>
          <w:rFonts w:cs="Times"/>
          <w:sz w:val="22"/>
          <w:szCs w:val="22"/>
        </w:rPr>
        <w:t xml:space="preserve">. Thus, there should be a gap between </w:t>
      </w:r>
      <w:r w:rsidR="00CF7F9B" w:rsidRPr="0059291E">
        <w:rPr>
          <w:rFonts w:cs="Times"/>
          <w:sz w:val="22"/>
          <w:szCs w:val="22"/>
        </w:rPr>
        <w:t>DL PRS and other DL signals/channels</w:t>
      </w:r>
      <w:r w:rsidR="0093619B">
        <w:rPr>
          <w:rFonts w:cs="Times"/>
          <w:sz w:val="22"/>
          <w:szCs w:val="22"/>
        </w:rPr>
        <w:t xml:space="preserve"> to </w:t>
      </w:r>
      <w:r w:rsidR="007E5449" w:rsidRPr="007E5449">
        <w:rPr>
          <w:rFonts w:cs="Times"/>
          <w:sz w:val="22"/>
          <w:szCs w:val="22"/>
        </w:rPr>
        <w:t>prevent</w:t>
      </w:r>
      <w:r w:rsidR="007E5449">
        <w:rPr>
          <w:rFonts w:cs="Times"/>
          <w:sz w:val="22"/>
          <w:szCs w:val="22"/>
        </w:rPr>
        <w:t xml:space="preserve"> conflict</w:t>
      </w:r>
      <w:r w:rsidR="0093619B">
        <w:rPr>
          <w:rFonts w:cs="Times"/>
          <w:sz w:val="22"/>
          <w:szCs w:val="22"/>
        </w:rPr>
        <w:t xml:space="preserve">. </w:t>
      </w:r>
      <w:r w:rsidR="007E5449">
        <w:rPr>
          <w:rFonts w:cs="Times"/>
          <w:sz w:val="22"/>
          <w:szCs w:val="22"/>
        </w:rPr>
        <w:t xml:space="preserve">When the gap is </w:t>
      </w:r>
      <w:r w:rsidR="00E314F1">
        <w:rPr>
          <w:rFonts w:cs="Times"/>
          <w:sz w:val="22"/>
          <w:szCs w:val="22"/>
        </w:rPr>
        <w:t>less</w:t>
      </w:r>
      <w:r w:rsidR="007E5449">
        <w:rPr>
          <w:rFonts w:cs="Times"/>
          <w:sz w:val="22"/>
          <w:szCs w:val="22"/>
        </w:rPr>
        <w:t xml:space="preserve"> than a threshold reported by UE, </w:t>
      </w:r>
      <w:r w:rsidR="007E5449" w:rsidRPr="00531343">
        <w:rPr>
          <w:rFonts w:cs="Times"/>
          <w:sz w:val="22"/>
          <w:szCs w:val="22"/>
        </w:rPr>
        <w:t xml:space="preserve">UE is not expect to measure DL PRS in this case. </w:t>
      </w:r>
      <w:r w:rsidR="0033795B">
        <w:rPr>
          <w:rFonts w:cs="Times"/>
          <w:sz w:val="22"/>
          <w:szCs w:val="22"/>
        </w:rPr>
        <w:t>In other words</w:t>
      </w:r>
      <w:r w:rsidR="0031141A">
        <w:rPr>
          <w:rFonts w:cs="Times"/>
          <w:sz w:val="22"/>
          <w:szCs w:val="22"/>
        </w:rPr>
        <w:t xml:space="preserve">, </w:t>
      </w:r>
      <w:r w:rsidR="00E314F1">
        <w:rPr>
          <w:rFonts w:cs="Times"/>
          <w:sz w:val="22"/>
          <w:szCs w:val="22"/>
        </w:rPr>
        <w:t xml:space="preserve">only </w:t>
      </w:r>
      <w:r w:rsidR="00E611F0">
        <w:rPr>
          <w:rFonts w:cs="Times"/>
          <w:sz w:val="22"/>
          <w:szCs w:val="22"/>
        </w:rPr>
        <w:t xml:space="preserve">if the gap between </w:t>
      </w:r>
      <w:r w:rsidR="00E611F0" w:rsidRPr="0059291E">
        <w:rPr>
          <w:rFonts w:cs="Times"/>
          <w:sz w:val="22"/>
          <w:szCs w:val="22"/>
        </w:rPr>
        <w:t>other DL signals/channels and</w:t>
      </w:r>
      <w:r w:rsidR="00E611F0" w:rsidRPr="007B56B7">
        <w:rPr>
          <w:rFonts w:cs="Times"/>
          <w:sz w:val="22"/>
          <w:szCs w:val="22"/>
        </w:rPr>
        <w:t xml:space="preserve"> </w:t>
      </w:r>
      <w:r w:rsidR="00E611F0" w:rsidRPr="0059291E">
        <w:rPr>
          <w:rFonts w:cs="Times"/>
          <w:sz w:val="22"/>
          <w:szCs w:val="22"/>
        </w:rPr>
        <w:t xml:space="preserve">DL PRS </w:t>
      </w:r>
      <w:r w:rsidR="00E611F0">
        <w:rPr>
          <w:rFonts w:cs="Times"/>
          <w:sz w:val="22"/>
          <w:szCs w:val="22"/>
        </w:rPr>
        <w:t xml:space="preserve">is </w:t>
      </w:r>
      <w:r w:rsidR="00DD788E">
        <w:rPr>
          <w:rFonts w:cs="Times"/>
          <w:sz w:val="22"/>
          <w:szCs w:val="22"/>
        </w:rPr>
        <w:t>larger</w:t>
      </w:r>
      <w:r w:rsidR="00E611F0">
        <w:rPr>
          <w:rFonts w:cs="Times"/>
          <w:sz w:val="22"/>
          <w:szCs w:val="22"/>
        </w:rPr>
        <w:t xml:space="preserve"> than the threshold, </w:t>
      </w:r>
      <w:r w:rsidR="00E611F0" w:rsidRPr="007B56B7">
        <w:rPr>
          <w:rFonts w:cs="Times"/>
          <w:sz w:val="22"/>
          <w:szCs w:val="22"/>
        </w:rPr>
        <w:t xml:space="preserve">UE is expect to measure </w:t>
      </w:r>
      <w:r w:rsidR="00E611F0" w:rsidRPr="00DA5A4F">
        <w:rPr>
          <w:iCs/>
          <w:sz w:val="22"/>
          <w:szCs w:val="22"/>
          <w:lang w:eastAsia="x-none"/>
        </w:rPr>
        <w:t>DL PRS</w:t>
      </w:r>
      <w:r w:rsidR="00E611F0">
        <w:rPr>
          <w:rFonts w:cs="Times"/>
          <w:sz w:val="22"/>
          <w:szCs w:val="22"/>
        </w:rPr>
        <w:t xml:space="preserve"> due to </w:t>
      </w:r>
      <w:r w:rsidR="00E611F0" w:rsidRPr="007B56B7">
        <w:rPr>
          <w:rFonts w:cs="Times"/>
          <w:sz w:val="22"/>
          <w:szCs w:val="22"/>
        </w:rPr>
        <w:t>the low priority</w:t>
      </w:r>
      <w:r w:rsidR="00E611F0">
        <w:rPr>
          <w:rFonts w:cs="Times"/>
          <w:sz w:val="22"/>
          <w:szCs w:val="22"/>
        </w:rPr>
        <w:t>. Furthermore</w:t>
      </w:r>
      <w:r w:rsidR="007B56B7">
        <w:rPr>
          <w:rFonts w:cs="Times"/>
          <w:sz w:val="22"/>
          <w:szCs w:val="22"/>
        </w:rPr>
        <w:t xml:space="preserve">, there must be a case that </w:t>
      </w:r>
      <w:r w:rsidR="0031141A">
        <w:rPr>
          <w:rFonts w:cs="Times"/>
          <w:sz w:val="22"/>
          <w:szCs w:val="22"/>
        </w:rPr>
        <w:t xml:space="preserve">even though the gap between </w:t>
      </w:r>
      <w:r w:rsidR="007B56B7" w:rsidRPr="0059291E">
        <w:rPr>
          <w:rFonts w:cs="Times"/>
          <w:sz w:val="22"/>
          <w:szCs w:val="22"/>
        </w:rPr>
        <w:t>other DL signals/channels</w:t>
      </w:r>
      <w:r w:rsidR="0031141A" w:rsidRPr="0059291E">
        <w:rPr>
          <w:rFonts w:cs="Times"/>
          <w:sz w:val="22"/>
          <w:szCs w:val="22"/>
        </w:rPr>
        <w:t xml:space="preserve"> and</w:t>
      </w:r>
      <w:r w:rsidR="007B56B7" w:rsidRPr="007B56B7">
        <w:rPr>
          <w:rFonts w:cs="Times"/>
          <w:sz w:val="22"/>
          <w:szCs w:val="22"/>
        </w:rPr>
        <w:t xml:space="preserve"> </w:t>
      </w:r>
      <w:r w:rsidR="007B56B7" w:rsidRPr="0059291E">
        <w:rPr>
          <w:rFonts w:cs="Times"/>
          <w:sz w:val="22"/>
          <w:szCs w:val="22"/>
        </w:rPr>
        <w:t>DL PRS</w:t>
      </w:r>
      <w:r w:rsidR="0031141A" w:rsidRPr="0059291E">
        <w:rPr>
          <w:rFonts w:cs="Times"/>
          <w:sz w:val="22"/>
          <w:szCs w:val="22"/>
        </w:rPr>
        <w:t xml:space="preserve"> </w:t>
      </w:r>
      <w:r w:rsidR="007B56B7">
        <w:rPr>
          <w:rFonts w:cs="Times"/>
          <w:sz w:val="22"/>
          <w:szCs w:val="22"/>
        </w:rPr>
        <w:t xml:space="preserve">is larger than the threshold in the former, </w:t>
      </w:r>
      <w:r w:rsidR="007B56B7" w:rsidRPr="007B56B7">
        <w:rPr>
          <w:rFonts w:cs="Times"/>
          <w:sz w:val="22"/>
          <w:szCs w:val="22"/>
        </w:rPr>
        <w:t xml:space="preserve">UE is not expect to measure </w:t>
      </w:r>
      <w:r w:rsidR="007B56B7" w:rsidRPr="00DA5A4F">
        <w:rPr>
          <w:iCs/>
          <w:sz w:val="22"/>
          <w:szCs w:val="22"/>
          <w:lang w:eastAsia="x-none"/>
        </w:rPr>
        <w:t>DL PRS</w:t>
      </w:r>
      <w:r w:rsidR="007B56B7">
        <w:rPr>
          <w:rFonts w:cs="Times"/>
          <w:sz w:val="22"/>
          <w:szCs w:val="22"/>
        </w:rPr>
        <w:t xml:space="preserve"> due to the smaller gap between </w:t>
      </w:r>
      <w:r w:rsidR="007B56B7" w:rsidRPr="0059291E">
        <w:rPr>
          <w:rFonts w:cs="Times"/>
          <w:sz w:val="22"/>
          <w:szCs w:val="22"/>
        </w:rPr>
        <w:t>DL PRS and other DL signals/channels</w:t>
      </w:r>
      <w:r w:rsidR="00E611F0">
        <w:rPr>
          <w:rFonts w:cs="Times"/>
          <w:sz w:val="22"/>
          <w:szCs w:val="22"/>
        </w:rPr>
        <w:t xml:space="preserve"> in the later</w:t>
      </w:r>
      <w:r w:rsidR="007B56B7">
        <w:rPr>
          <w:rFonts w:cs="Times"/>
          <w:sz w:val="22"/>
          <w:szCs w:val="22"/>
        </w:rPr>
        <w:t>.</w:t>
      </w:r>
      <w:r w:rsidR="00A77E53">
        <w:rPr>
          <w:rFonts w:cs="Times"/>
          <w:sz w:val="22"/>
          <w:szCs w:val="22"/>
        </w:rPr>
        <w:t xml:space="preserve"> That is because once UE switching to measure PRS, it </w:t>
      </w:r>
      <w:r w:rsidR="00F1290C">
        <w:rPr>
          <w:rFonts w:cs="Times"/>
          <w:sz w:val="22"/>
          <w:szCs w:val="22"/>
        </w:rPr>
        <w:t>does not have enough time to</w:t>
      </w:r>
      <w:r w:rsidR="00A77E53">
        <w:rPr>
          <w:rFonts w:cs="Times"/>
          <w:sz w:val="22"/>
          <w:szCs w:val="22"/>
        </w:rPr>
        <w:t xml:space="preserve"> fallback to receive </w:t>
      </w:r>
      <w:r w:rsidR="00F1290C" w:rsidRPr="0059291E">
        <w:rPr>
          <w:rFonts w:cs="Times"/>
          <w:sz w:val="22"/>
          <w:szCs w:val="22"/>
        </w:rPr>
        <w:t>other DL signals/channels</w:t>
      </w:r>
      <w:r w:rsidR="00F1290C">
        <w:rPr>
          <w:rFonts w:cs="Times"/>
          <w:sz w:val="22"/>
          <w:szCs w:val="22"/>
        </w:rPr>
        <w:t xml:space="preserve"> with high priority </w:t>
      </w:r>
      <w:r w:rsidR="00A77E53">
        <w:rPr>
          <w:rFonts w:cs="Times"/>
          <w:sz w:val="22"/>
          <w:szCs w:val="22"/>
        </w:rPr>
        <w:t>subject to its capability.</w:t>
      </w:r>
    </w:p>
    <w:p w14:paraId="51C2C6B8" w14:textId="401A655E" w:rsidR="00AB0F5C" w:rsidRDefault="00AB0F5C" w:rsidP="007D47B6">
      <w:pPr>
        <w:spacing w:before="0" w:after="120" w:line="240" w:lineRule="auto"/>
        <w:ind w:firstLine="216"/>
        <w:rPr>
          <w:b/>
          <w:i/>
          <w:sz w:val="22"/>
          <w:szCs w:val="22"/>
          <w:lang w:eastAsia="ja-JP"/>
        </w:rPr>
      </w:pPr>
      <w:r w:rsidRPr="00EE2714">
        <w:rPr>
          <w:b/>
          <w:i/>
          <w:sz w:val="22"/>
          <w:szCs w:val="22"/>
          <w:lang w:eastAsia="ja-JP"/>
        </w:rPr>
        <w:t xml:space="preserve">Proposal </w:t>
      </w:r>
      <w:r>
        <w:rPr>
          <w:b/>
          <w:i/>
          <w:sz w:val="22"/>
          <w:szCs w:val="22"/>
          <w:lang w:eastAsia="ja-JP"/>
        </w:rPr>
        <w:t>4</w:t>
      </w:r>
      <w:r w:rsidRPr="00EE2714">
        <w:rPr>
          <w:b/>
          <w:i/>
          <w:sz w:val="22"/>
          <w:szCs w:val="22"/>
          <w:lang w:eastAsia="ja-JP"/>
        </w:rPr>
        <w:t>:</w:t>
      </w:r>
      <w:r w:rsidRPr="00AB0F5C">
        <w:t xml:space="preserve"> </w:t>
      </w:r>
      <w:r w:rsidR="00531343" w:rsidRPr="00531343">
        <w:rPr>
          <w:b/>
          <w:i/>
          <w:sz w:val="22"/>
          <w:szCs w:val="22"/>
          <w:lang w:eastAsia="ja-JP"/>
        </w:rPr>
        <w:t>When the gap</w:t>
      </w:r>
      <w:r w:rsidR="00FD4F72" w:rsidRPr="00FD4F72">
        <w:rPr>
          <w:b/>
          <w:i/>
          <w:sz w:val="22"/>
          <w:szCs w:val="22"/>
          <w:lang w:eastAsia="ja-JP"/>
        </w:rPr>
        <w:t xml:space="preserve"> </w:t>
      </w:r>
      <w:r w:rsidR="00FD4F72" w:rsidRPr="00531343">
        <w:rPr>
          <w:b/>
          <w:i/>
          <w:sz w:val="22"/>
          <w:szCs w:val="22"/>
          <w:lang w:eastAsia="ja-JP"/>
        </w:rPr>
        <w:t>between DL PRS and other DL signals/channels</w:t>
      </w:r>
      <w:r w:rsidR="00531343" w:rsidRPr="00531343">
        <w:rPr>
          <w:b/>
          <w:i/>
          <w:sz w:val="22"/>
          <w:szCs w:val="22"/>
          <w:lang w:eastAsia="ja-JP"/>
        </w:rPr>
        <w:t xml:space="preserve"> is </w:t>
      </w:r>
      <w:r w:rsidR="009231E6" w:rsidRPr="009231E6">
        <w:rPr>
          <w:b/>
          <w:i/>
          <w:sz w:val="22"/>
          <w:szCs w:val="22"/>
          <w:lang w:eastAsia="ja-JP"/>
        </w:rPr>
        <w:t xml:space="preserve">less </w:t>
      </w:r>
      <w:r w:rsidR="00531343" w:rsidRPr="00531343">
        <w:rPr>
          <w:b/>
          <w:i/>
          <w:sz w:val="22"/>
          <w:szCs w:val="22"/>
          <w:lang w:eastAsia="ja-JP"/>
        </w:rPr>
        <w:t xml:space="preserve">than a threshold, UE is not </w:t>
      </w:r>
      <w:proofErr w:type="gramStart"/>
      <w:r w:rsidR="00531343" w:rsidRPr="00531343">
        <w:rPr>
          <w:b/>
          <w:i/>
          <w:sz w:val="22"/>
          <w:szCs w:val="22"/>
          <w:lang w:eastAsia="ja-JP"/>
        </w:rPr>
        <w:t>expect</w:t>
      </w:r>
      <w:proofErr w:type="gramEnd"/>
      <w:r w:rsidR="00531343" w:rsidRPr="00531343">
        <w:rPr>
          <w:b/>
          <w:i/>
          <w:sz w:val="22"/>
          <w:szCs w:val="22"/>
          <w:lang w:eastAsia="ja-JP"/>
        </w:rPr>
        <w:t xml:space="preserve"> to measure DL PRS in this case.</w:t>
      </w:r>
    </w:p>
    <w:p w14:paraId="13667BEB" w14:textId="4182884D" w:rsidR="00BD0CE0" w:rsidRDefault="00BD0CE0" w:rsidP="007D47B6">
      <w:pPr>
        <w:spacing w:before="0" w:after="120" w:line="240" w:lineRule="auto"/>
        <w:ind w:firstLine="216"/>
        <w:rPr>
          <w:b/>
          <w:i/>
          <w:sz w:val="22"/>
          <w:szCs w:val="22"/>
          <w:lang w:eastAsia="ja-JP"/>
        </w:rPr>
      </w:pPr>
      <w:r>
        <w:rPr>
          <w:b/>
          <w:i/>
          <w:sz w:val="22"/>
          <w:szCs w:val="22"/>
          <w:lang w:eastAsia="ja-JP"/>
        </w:rPr>
        <w:t>Proposal 5:</w:t>
      </w:r>
      <w:r w:rsidR="0033795B">
        <w:rPr>
          <w:b/>
          <w:i/>
          <w:sz w:val="22"/>
          <w:szCs w:val="22"/>
          <w:lang w:eastAsia="ja-JP"/>
        </w:rPr>
        <w:t xml:space="preserve"> Text proposal </w:t>
      </w:r>
      <w:r w:rsidR="002E7446">
        <w:rPr>
          <w:b/>
          <w:i/>
          <w:sz w:val="22"/>
          <w:szCs w:val="22"/>
          <w:lang w:eastAsia="ja-JP"/>
        </w:rPr>
        <w:t>for</w:t>
      </w:r>
      <w:r w:rsidR="0033795B">
        <w:rPr>
          <w:b/>
          <w:i/>
          <w:sz w:val="22"/>
          <w:szCs w:val="22"/>
          <w:lang w:eastAsia="ja-JP"/>
        </w:rPr>
        <w:t xml:space="preserve"> TS38.</w:t>
      </w:r>
      <w:proofErr w:type="gramStart"/>
      <w:r w:rsidR="0033795B">
        <w:rPr>
          <w:b/>
          <w:i/>
          <w:sz w:val="22"/>
          <w:szCs w:val="22"/>
          <w:lang w:eastAsia="ja-JP"/>
        </w:rPr>
        <w:t xml:space="preserve">214  </w:t>
      </w:r>
      <w:r w:rsidR="0033795B" w:rsidRPr="0033795B">
        <w:rPr>
          <w:b/>
          <w:i/>
          <w:sz w:val="22"/>
          <w:szCs w:val="22"/>
          <w:lang w:eastAsia="ja-JP"/>
        </w:rPr>
        <w:t>5</w:t>
      </w:r>
      <w:proofErr w:type="gramEnd"/>
      <w:r w:rsidR="0033795B" w:rsidRPr="0033795B">
        <w:rPr>
          <w:b/>
          <w:i/>
          <w:sz w:val="22"/>
          <w:szCs w:val="22"/>
          <w:lang w:eastAsia="ja-JP"/>
        </w:rPr>
        <w:t>.1.6.5</w:t>
      </w:r>
      <w:r w:rsidR="0033795B" w:rsidRPr="0033795B">
        <w:rPr>
          <w:b/>
          <w:i/>
          <w:sz w:val="22"/>
          <w:szCs w:val="22"/>
          <w:lang w:eastAsia="ja-JP"/>
        </w:rPr>
        <w:tab/>
        <w:t>PRS reception procedure</w:t>
      </w:r>
    </w:p>
    <w:p w14:paraId="61DAE7B1" w14:textId="3757DFC6" w:rsidR="0033795B" w:rsidRPr="0033795B" w:rsidRDefault="0033795B" w:rsidP="0033795B">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352D5F49" w14:textId="12B029ED" w:rsidR="0033795B" w:rsidRPr="0033795B" w:rsidRDefault="0033795B" w:rsidP="0033795B">
      <w:pPr>
        <w:spacing w:before="0" w:after="120" w:line="240" w:lineRule="auto"/>
        <w:ind w:firstLine="216"/>
        <w:rPr>
          <w:b/>
          <w:i/>
          <w:sz w:val="22"/>
          <w:szCs w:val="22"/>
          <w:lang w:eastAsia="ja-JP"/>
        </w:rPr>
      </w:pPr>
      <w:r w:rsidRPr="0033795B">
        <w:rPr>
          <w:b/>
          <w:i/>
          <w:sz w:val="22"/>
          <w:szCs w:val="22"/>
          <w:lang w:eastAsia="ja-JP"/>
        </w:rPr>
        <w:lastRenderedPageBreak/>
        <w:t>The UE in RRC_INACTIVE mode is expected to prioritize the reception of any other DL signal than the reception of DL PRS</w:t>
      </w:r>
      <w:r w:rsidRPr="0033795B">
        <w:rPr>
          <w:b/>
          <w:i/>
          <w:color w:val="FF0000"/>
          <w:sz w:val="22"/>
          <w:szCs w:val="22"/>
          <w:lang w:eastAsia="ja-JP"/>
        </w:rPr>
        <w:t xml:space="preserve"> when the gap between DL PRS and other DL signals/channels is </w:t>
      </w:r>
      <w:r w:rsidR="00674D24">
        <w:rPr>
          <w:b/>
          <w:i/>
          <w:color w:val="FF0000"/>
          <w:sz w:val="22"/>
          <w:szCs w:val="22"/>
          <w:lang w:eastAsia="ja-JP"/>
        </w:rPr>
        <w:t>smaller</w:t>
      </w:r>
      <w:r w:rsidRPr="0033795B">
        <w:rPr>
          <w:b/>
          <w:i/>
          <w:color w:val="FF0000"/>
          <w:sz w:val="22"/>
          <w:szCs w:val="22"/>
          <w:lang w:eastAsia="ja-JP"/>
        </w:rPr>
        <w:t xml:space="preserve"> than a threshold</w:t>
      </w:r>
      <w:r w:rsidRPr="0033795B">
        <w:rPr>
          <w:b/>
          <w:i/>
          <w:sz w:val="22"/>
          <w:szCs w:val="22"/>
          <w:lang w:eastAsia="ja-JP"/>
        </w:rPr>
        <w:t>.</w:t>
      </w:r>
    </w:p>
    <w:p w14:paraId="0EE19AA5" w14:textId="5EFEE1A2" w:rsidR="00D21010" w:rsidRPr="00FF3AA2" w:rsidRDefault="0033795B" w:rsidP="00FF3AA2">
      <w:pPr>
        <w:spacing w:before="0" w:after="120" w:line="240" w:lineRule="auto"/>
        <w:ind w:firstLine="216"/>
        <w:jc w:val="center"/>
        <w:rPr>
          <w:rFonts w:eastAsia="Yu Mincho"/>
          <w:b/>
          <w:i/>
          <w:color w:val="FF0000"/>
          <w:sz w:val="22"/>
          <w:szCs w:val="22"/>
          <w:lang w:eastAsia="ja-JP"/>
        </w:rPr>
      </w:pPr>
      <w:r w:rsidRPr="0033795B">
        <w:rPr>
          <w:b/>
          <w:i/>
          <w:color w:val="FF0000"/>
          <w:sz w:val="22"/>
          <w:szCs w:val="22"/>
          <w:lang w:eastAsia="ja-JP"/>
        </w:rPr>
        <w:t>*** Unchanged text is omitted ***</w:t>
      </w:r>
    </w:p>
    <w:p w14:paraId="4E1FA490" w14:textId="4647B858" w:rsidR="00944F3E" w:rsidRPr="00944F3E" w:rsidRDefault="00D21010" w:rsidP="006405D5">
      <w:pPr>
        <w:spacing w:before="0" w:after="120" w:line="240" w:lineRule="auto"/>
        <w:ind w:firstLine="220"/>
        <w:rPr>
          <w:sz w:val="22"/>
          <w:szCs w:val="22"/>
        </w:rPr>
      </w:pPr>
      <w:r>
        <w:rPr>
          <w:sz w:val="22"/>
          <w:szCs w:val="22"/>
        </w:rPr>
        <w:t>It is not clear on</w:t>
      </w:r>
      <w:r w:rsidRPr="00DA5A4F">
        <w:rPr>
          <w:sz w:val="22"/>
          <w:szCs w:val="22"/>
        </w:rPr>
        <w:t xml:space="preserve"> </w:t>
      </w:r>
      <w:r>
        <w:rPr>
          <w:sz w:val="22"/>
          <w:szCs w:val="22"/>
        </w:rPr>
        <w:t xml:space="preserve">the </w:t>
      </w:r>
      <w:r w:rsidR="003F39CA">
        <w:rPr>
          <w:sz w:val="22"/>
          <w:szCs w:val="22"/>
        </w:rPr>
        <w:t>UE</w:t>
      </w:r>
      <w:r w:rsidR="003F39CA" w:rsidRPr="00DA5A4F">
        <w:rPr>
          <w:sz w:val="22"/>
          <w:szCs w:val="22"/>
        </w:rPr>
        <w:t xml:space="preserve"> is expected to perform UL transmissions in the initial UL BWP in RRC_INACTIVE state</w:t>
      </w:r>
      <w:r w:rsidR="00236DD2">
        <w:rPr>
          <w:rFonts w:cs="Times"/>
          <w:sz w:val="22"/>
          <w:szCs w:val="22"/>
        </w:rPr>
        <w:t>,</w:t>
      </w:r>
      <w:r w:rsidR="00236DD2">
        <w:rPr>
          <w:rFonts w:eastAsia="等线"/>
          <w:iCs/>
          <w:sz w:val="22"/>
          <w:szCs w:val="22"/>
          <w:lang w:eastAsia="zh-CN"/>
        </w:rPr>
        <w:t xml:space="preserve"> </w:t>
      </w:r>
      <w:r>
        <w:rPr>
          <w:rFonts w:eastAsia="等线"/>
          <w:iCs/>
          <w:sz w:val="22"/>
          <w:szCs w:val="22"/>
          <w:lang w:eastAsia="zh-CN"/>
        </w:rPr>
        <w:t xml:space="preserve">for example, if UE is also supporting SDT feature, and it could be regarded as </w:t>
      </w:r>
      <w:r w:rsidR="00CB669F">
        <w:rPr>
          <w:rFonts w:eastAsia="等线"/>
          <w:iCs/>
          <w:sz w:val="22"/>
          <w:szCs w:val="22"/>
          <w:lang w:eastAsia="zh-CN"/>
        </w:rPr>
        <w:t>always “expected” to perform UL transmission</w:t>
      </w:r>
      <w:r w:rsidR="00236DD2">
        <w:rPr>
          <w:rFonts w:eastAsia="等线"/>
          <w:iCs/>
          <w:sz w:val="22"/>
          <w:szCs w:val="22"/>
          <w:lang w:eastAsia="zh-CN"/>
        </w:rPr>
        <w:t>.</w:t>
      </w:r>
      <w:r w:rsidR="00CB669F">
        <w:rPr>
          <w:rFonts w:eastAsia="等线"/>
          <w:iCs/>
          <w:sz w:val="22"/>
          <w:szCs w:val="22"/>
          <w:lang w:eastAsia="zh-CN"/>
        </w:rPr>
        <w:t xml:space="preserve"> Then effectively, it means the UE is never going to use positioning in INACTIVE state. This is not intended for the feature.</w:t>
      </w:r>
      <w:r w:rsidR="0053659D">
        <w:rPr>
          <w:rFonts w:eastAsia="等线"/>
          <w:iCs/>
          <w:sz w:val="22"/>
          <w:szCs w:val="22"/>
          <w:lang w:eastAsia="zh-CN"/>
        </w:rPr>
        <w:t xml:space="preserve"> </w:t>
      </w:r>
      <w:r w:rsidR="001E7DDC">
        <w:rPr>
          <w:sz w:val="22"/>
          <w:szCs w:val="22"/>
        </w:rPr>
        <w:t xml:space="preserve"> In fact, </w:t>
      </w:r>
      <w:r w:rsidR="001B1B73">
        <w:rPr>
          <w:sz w:val="22"/>
          <w:szCs w:val="22"/>
          <w:lang w:val="en-GB" w:eastAsia="ja-JP"/>
        </w:rPr>
        <w:t xml:space="preserve">if the gap between </w:t>
      </w:r>
      <w:r w:rsidR="001B1B73" w:rsidRPr="00DA5A4F">
        <w:rPr>
          <w:sz w:val="22"/>
          <w:szCs w:val="22"/>
        </w:rPr>
        <w:t>UL</w:t>
      </w:r>
      <w:r w:rsidR="001B1B73">
        <w:rPr>
          <w:sz w:val="22"/>
          <w:szCs w:val="22"/>
          <w:lang w:val="en-GB" w:eastAsia="ja-JP"/>
        </w:rPr>
        <w:t xml:space="preserve"> signal and </w:t>
      </w:r>
      <w:r w:rsidR="001B1B73">
        <w:rPr>
          <w:rFonts w:eastAsia="等线"/>
          <w:iCs/>
          <w:sz w:val="22"/>
          <w:szCs w:val="22"/>
          <w:lang w:eastAsia="zh-CN"/>
        </w:rPr>
        <w:t>UL SRS</w:t>
      </w:r>
      <w:r w:rsidR="001B1B73">
        <w:rPr>
          <w:sz w:val="22"/>
          <w:szCs w:val="22"/>
          <w:lang w:val="en-GB" w:eastAsia="ja-JP"/>
        </w:rPr>
        <w:t xml:space="preserve"> is large</w:t>
      </w:r>
      <w:r w:rsidR="001E7DDC">
        <w:rPr>
          <w:sz w:val="22"/>
          <w:szCs w:val="22"/>
          <w:lang w:val="en-GB" w:eastAsia="ja-JP"/>
        </w:rPr>
        <w:t xml:space="preserve"> enough, e.g., larger</w:t>
      </w:r>
      <w:r w:rsidR="001B1B73">
        <w:rPr>
          <w:sz w:val="22"/>
          <w:szCs w:val="22"/>
          <w:lang w:val="en-GB" w:eastAsia="ja-JP"/>
        </w:rPr>
        <w:t xml:space="preserve"> than a </w:t>
      </w:r>
      <w:r w:rsidR="001E7DDC">
        <w:rPr>
          <w:sz w:val="22"/>
          <w:szCs w:val="22"/>
          <w:lang w:val="en-GB" w:eastAsia="ja-JP"/>
        </w:rPr>
        <w:t>time needed to processing UL Tx and switching,</w:t>
      </w:r>
      <w:r w:rsidR="001E7DDC" w:rsidRPr="001E7DDC">
        <w:rPr>
          <w:sz w:val="22"/>
          <w:szCs w:val="22"/>
        </w:rPr>
        <w:t xml:space="preserve"> </w:t>
      </w:r>
      <w:r w:rsidR="001E7DDC">
        <w:rPr>
          <w:sz w:val="22"/>
          <w:szCs w:val="22"/>
        </w:rPr>
        <w:t xml:space="preserve">UE can </w:t>
      </w:r>
      <w:r w:rsidR="001E7DDC" w:rsidRPr="00944F3E">
        <w:rPr>
          <w:sz w:val="22"/>
          <w:szCs w:val="22"/>
        </w:rPr>
        <w:t>transmit the SRS for positioning</w:t>
      </w:r>
      <w:r w:rsidR="001B1B73">
        <w:rPr>
          <w:sz w:val="22"/>
          <w:szCs w:val="22"/>
        </w:rPr>
        <w:t>.</w:t>
      </w:r>
    </w:p>
    <w:p w14:paraId="3F5BEFEB" w14:textId="3697A1CB" w:rsidR="00035FF1" w:rsidRDefault="00035FF1" w:rsidP="00035FF1">
      <w:pPr>
        <w:spacing w:before="0" w:after="120" w:line="240" w:lineRule="auto"/>
        <w:ind w:firstLine="220"/>
        <w:rPr>
          <w:rFonts w:eastAsia="等线"/>
          <w:b/>
          <w:i/>
          <w:sz w:val="22"/>
          <w:szCs w:val="22"/>
          <w:lang w:val="en-GB" w:eastAsia="zh-CN"/>
        </w:rPr>
      </w:pPr>
      <w:r w:rsidRPr="0050226C">
        <w:rPr>
          <w:rFonts w:eastAsia="等线"/>
          <w:b/>
          <w:i/>
          <w:sz w:val="22"/>
          <w:szCs w:val="22"/>
          <w:lang w:val="en-GB" w:eastAsia="zh-CN"/>
        </w:rPr>
        <w:t xml:space="preserve">Proposal </w:t>
      </w:r>
      <w:r w:rsidR="006405D5">
        <w:rPr>
          <w:rFonts w:eastAsia="等线"/>
          <w:b/>
          <w:i/>
          <w:sz w:val="22"/>
          <w:szCs w:val="22"/>
          <w:lang w:val="en-GB" w:eastAsia="zh-CN"/>
        </w:rPr>
        <w:t>6</w:t>
      </w:r>
      <w:r w:rsidRPr="0050226C">
        <w:rPr>
          <w:rFonts w:eastAsia="等线"/>
          <w:b/>
          <w:i/>
          <w:sz w:val="22"/>
          <w:szCs w:val="22"/>
          <w:lang w:val="en-GB" w:eastAsia="zh-CN"/>
        </w:rPr>
        <w:t>:</w:t>
      </w:r>
      <w:r w:rsidR="009C5357" w:rsidRPr="009C5357">
        <w:t xml:space="preserve"> </w:t>
      </w:r>
      <w:r w:rsidR="009C5357" w:rsidRPr="009C5357">
        <w:rPr>
          <w:rFonts w:eastAsia="等线"/>
          <w:b/>
          <w:i/>
          <w:sz w:val="22"/>
          <w:szCs w:val="22"/>
          <w:lang w:val="en-GB" w:eastAsia="zh-CN"/>
        </w:rPr>
        <w:t xml:space="preserve">UE can transmit the SRS for positioning if the gap between UL </w:t>
      </w:r>
      <w:r w:rsidR="00E377B8">
        <w:rPr>
          <w:rFonts w:eastAsia="等线"/>
          <w:b/>
          <w:i/>
          <w:sz w:val="22"/>
          <w:szCs w:val="22"/>
          <w:lang w:val="en-GB" w:eastAsia="zh-CN"/>
        </w:rPr>
        <w:t>transmission</w:t>
      </w:r>
      <w:r w:rsidR="00E377B8" w:rsidRPr="009C5357">
        <w:rPr>
          <w:rFonts w:eastAsia="等线"/>
          <w:b/>
          <w:i/>
          <w:sz w:val="22"/>
          <w:szCs w:val="22"/>
          <w:lang w:val="en-GB" w:eastAsia="zh-CN"/>
        </w:rPr>
        <w:t xml:space="preserve"> </w:t>
      </w:r>
      <w:r w:rsidR="009C5357" w:rsidRPr="009C5357">
        <w:rPr>
          <w:rFonts w:eastAsia="等线"/>
          <w:b/>
          <w:i/>
          <w:sz w:val="22"/>
          <w:szCs w:val="22"/>
          <w:lang w:val="en-GB" w:eastAsia="zh-CN"/>
        </w:rPr>
        <w:t xml:space="preserve">and UL SRS is larger than </w:t>
      </w:r>
      <w:r w:rsidR="00E377B8">
        <w:rPr>
          <w:rFonts w:eastAsia="等线"/>
          <w:b/>
          <w:i/>
          <w:sz w:val="22"/>
          <w:szCs w:val="22"/>
          <w:lang w:val="en-GB" w:eastAsia="zh-CN"/>
        </w:rPr>
        <w:t>T</w:t>
      </w:r>
      <w:r w:rsidR="009C5357" w:rsidRPr="009C5357">
        <w:rPr>
          <w:rFonts w:eastAsia="等线"/>
          <w:b/>
          <w:i/>
          <w:sz w:val="22"/>
          <w:szCs w:val="22"/>
          <w:lang w:val="en-GB" w:eastAsia="zh-CN"/>
        </w:rPr>
        <w:t xml:space="preserve"> </w:t>
      </w:r>
      <w:r w:rsidR="00E377B8">
        <w:rPr>
          <w:rFonts w:eastAsia="等线"/>
          <w:b/>
          <w:i/>
          <w:sz w:val="22"/>
          <w:szCs w:val="22"/>
          <w:lang w:val="en-GB" w:eastAsia="zh-CN"/>
        </w:rPr>
        <w:t>subject to</w:t>
      </w:r>
      <w:r w:rsidR="009C5357" w:rsidRPr="009C5357">
        <w:rPr>
          <w:rFonts w:eastAsia="等线"/>
          <w:b/>
          <w:i/>
          <w:sz w:val="22"/>
          <w:szCs w:val="22"/>
          <w:lang w:val="en-GB" w:eastAsia="zh-CN"/>
        </w:rPr>
        <w:t xml:space="preserve"> UE</w:t>
      </w:r>
      <w:r w:rsidR="00E377B8">
        <w:rPr>
          <w:rFonts w:eastAsia="等线"/>
          <w:b/>
          <w:i/>
          <w:sz w:val="22"/>
          <w:szCs w:val="22"/>
          <w:lang w:val="en-GB" w:eastAsia="zh-CN"/>
        </w:rPr>
        <w:t xml:space="preserve"> capability</w:t>
      </w:r>
      <w:r w:rsidRPr="00035FF1">
        <w:rPr>
          <w:rFonts w:eastAsia="等线"/>
          <w:b/>
          <w:i/>
          <w:sz w:val="22"/>
          <w:szCs w:val="22"/>
          <w:lang w:val="en-GB" w:eastAsia="zh-CN"/>
        </w:rPr>
        <w:t>.</w:t>
      </w:r>
    </w:p>
    <w:p w14:paraId="0C4AF0DC" w14:textId="5CA48BC3" w:rsidR="006405D5" w:rsidRPr="006405D5" w:rsidRDefault="006405D5" w:rsidP="006405D5">
      <w:pPr>
        <w:spacing w:before="0" w:after="120" w:line="240" w:lineRule="auto"/>
        <w:ind w:firstLine="216"/>
        <w:rPr>
          <w:b/>
          <w:i/>
          <w:sz w:val="22"/>
          <w:szCs w:val="22"/>
          <w:lang w:val="en-GB" w:eastAsia="ja-JP"/>
        </w:rPr>
      </w:pPr>
      <w:r>
        <w:rPr>
          <w:b/>
          <w:i/>
          <w:sz w:val="22"/>
          <w:szCs w:val="22"/>
          <w:lang w:eastAsia="ja-JP"/>
        </w:rPr>
        <w:t xml:space="preserve">Proposal 7: Text proposal </w:t>
      </w:r>
      <w:r w:rsidR="002E7446">
        <w:rPr>
          <w:b/>
          <w:i/>
          <w:sz w:val="22"/>
          <w:szCs w:val="22"/>
          <w:lang w:eastAsia="ja-JP"/>
        </w:rPr>
        <w:t>for</w:t>
      </w:r>
      <w:r>
        <w:rPr>
          <w:b/>
          <w:i/>
          <w:sz w:val="22"/>
          <w:szCs w:val="22"/>
          <w:lang w:eastAsia="ja-JP"/>
        </w:rPr>
        <w:t xml:space="preserve"> TS38.214</w:t>
      </w:r>
      <w:r w:rsidR="00FF3AA2">
        <w:rPr>
          <w:b/>
          <w:i/>
          <w:sz w:val="22"/>
          <w:szCs w:val="22"/>
          <w:lang w:eastAsia="ja-JP"/>
        </w:rPr>
        <w:t xml:space="preserve"> </w:t>
      </w:r>
      <w:r w:rsidRPr="006405D5">
        <w:rPr>
          <w:b/>
          <w:i/>
          <w:sz w:val="22"/>
          <w:szCs w:val="22"/>
          <w:lang w:eastAsia="ja-JP"/>
        </w:rPr>
        <w:t>6.2.1.4</w:t>
      </w:r>
      <w:r w:rsidR="00FF3AA2">
        <w:rPr>
          <w:b/>
          <w:i/>
          <w:sz w:val="22"/>
          <w:szCs w:val="22"/>
          <w:lang w:eastAsia="ja-JP"/>
        </w:rPr>
        <w:t xml:space="preserve"> </w:t>
      </w:r>
      <w:r w:rsidRPr="006405D5">
        <w:rPr>
          <w:b/>
          <w:i/>
          <w:sz w:val="22"/>
          <w:szCs w:val="22"/>
          <w:lang w:eastAsia="ja-JP"/>
        </w:rPr>
        <w:t>UE sounding procedure for positioning purposes</w:t>
      </w:r>
    </w:p>
    <w:p w14:paraId="3206E0A5" w14:textId="3A0B1A20" w:rsidR="006405D5" w:rsidRDefault="006405D5" w:rsidP="006405D5">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56F60B53" w14:textId="39DA0424" w:rsidR="006405D5" w:rsidRPr="0033795B" w:rsidRDefault="006405D5" w:rsidP="006405D5">
      <w:pPr>
        <w:spacing w:before="0" w:after="120" w:line="240" w:lineRule="auto"/>
        <w:ind w:firstLine="216"/>
        <w:rPr>
          <w:b/>
          <w:i/>
          <w:color w:val="FF0000"/>
          <w:sz w:val="22"/>
          <w:szCs w:val="22"/>
          <w:lang w:eastAsia="ja-JP"/>
        </w:rPr>
      </w:pPr>
      <w:r w:rsidRPr="006405D5">
        <w:rPr>
          <w:b/>
          <w:i/>
          <w:sz w:val="22"/>
          <w:szCs w:val="22"/>
          <w:lang w:eastAsia="ja-JP"/>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t>
      </w:r>
      <w:r w:rsidRPr="006405D5">
        <w:rPr>
          <w:b/>
          <w:i/>
          <w:strike/>
          <w:color w:val="FF0000"/>
          <w:sz w:val="22"/>
          <w:szCs w:val="22"/>
          <w:lang w:eastAsia="ja-JP"/>
        </w:rPr>
        <w:t>when it is expected to perform UL transmissions</w:t>
      </w:r>
      <w:r>
        <w:rPr>
          <w:b/>
          <w:i/>
          <w:sz w:val="22"/>
          <w:szCs w:val="22"/>
          <w:lang w:eastAsia="ja-JP"/>
        </w:rPr>
        <w:t xml:space="preserve"> </w:t>
      </w:r>
      <w:r w:rsidRPr="00692563">
        <w:rPr>
          <w:b/>
          <w:i/>
          <w:color w:val="FF0000"/>
          <w:sz w:val="22"/>
          <w:szCs w:val="22"/>
          <w:lang w:eastAsia="ja-JP"/>
        </w:rPr>
        <w:t xml:space="preserve">when </w:t>
      </w:r>
      <w:r w:rsidRPr="00692563">
        <w:rPr>
          <w:rFonts w:eastAsia="等线"/>
          <w:b/>
          <w:i/>
          <w:color w:val="FF0000"/>
          <w:sz w:val="22"/>
          <w:szCs w:val="22"/>
          <w:lang w:val="en-GB" w:eastAsia="zh-CN"/>
        </w:rPr>
        <w:t xml:space="preserve">the gap between UL </w:t>
      </w:r>
      <w:r w:rsidR="00C14F79" w:rsidRPr="00C14F79">
        <w:rPr>
          <w:rFonts w:eastAsia="等线"/>
          <w:b/>
          <w:i/>
          <w:color w:val="FF0000"/>
          <w:sz w:val="22"/>
          <w:szCs w:val="22"/>
          <w:lang w:val="en-GB" w:eastAsia="zh-CN"/>
        </w:rPr>
        <w:t xml:space="preserve">transmission </w:t>
      </w:r>
      <w:r w:rsidRPr="00692563">
        <w:rPr>
          <w:rFonts w:eastAsia="等线"/>
          <w:b/>
          <w:i/>
          <w:color w:val="FF0000"/>
          <w:sz w:val="22"/>
          <w:szCs w:val="22"/>
          <w:lang w:val="en-GB" w:eastAsia="zh-CN"/>
        </w:rPr>
        <w:t xml:space="preserve">and UL SRS is less than </w:t>
      </w:r>
      <w:r w:rsidR="007C2273" w:rsidRPr="00C14F79">
        <w:rPr>
          <w:rFonts w:eastAsia="等线"/>
          <w:b/>
          <w:i/>
          <w:color w:val="FF0000"/>
          <w:sz w:val="22"/>
          <w:szCs w:val="22"/>
          <w:lang w:val="en-GB" w:eastAsia="zh-CN"/>
        </w:rPr>
        <w:t>T</w:t>
      </w:r>
      <w:r w:rsidRPr="00692563">
        <w:rPr>
          <w:rFonts w:eastAsia="等线"/>
          <w:b/>
          <w:i/>
          <w:color w:val="FF0000"/>
          <w:sz w:val="22"/>
          <w:szCs w:val="22"/>
          <w:lang w:val="en-GB" w:eastAsia="zh-CN"/>
        </w:rPr>
        <w:t xml:space="preserve"> reported by UE</w:t>
      </w:r>
      <w:r w:rsidRPr="006405D5">
        <w:rPr>
          <w:b/>
          <w:i/>
          <w:sz w:val="22"/>
          <w:szCs w:val="22"/>
          <w:lang w:eastAsia="ja-JP"/>
        </w:rPr>
        <w:t xml:space="preserve"> in the initial UL BWP in RRC_INACTIVE mode.</w:t>
      </w:r>
    </w:p>
    <w:p w14:paraId="4AC6DC8C" w14:textId="74B60BE8" w:rsidR="00FD4F72" w:rsidRDefault="006405D5" w:rsidP="00A333FF">
      <w:pPr>
        <w:spacing w:before="0" w:after="120" w:line="240" w:lineRule="auto"/>
        <w:ind w:firstLine="216"/>
        <w:jc w:val="center"/>
        <w:rPr>
          <w:rFonts w:eastAsia="等线"/>
          <w:b/>
          <w:i/>
          <w:sz w:val="22"/>
          <w:szCs w:val="22"/>
          <w:lang w:val="en-GB" w:eastAsia="zh-CN"/>
        </w:rPr>
      </w:pPr>
      <w:r w:rsidRPr="0033795B">
        <w:rPr>
          <w:b/>
          <w:i/>
          <w:color w:val="FF0000"/>
          <w:sz w:val="22"/>
          <w:szCs w:val="22"/>
          <w:lang w:eastAsia="ja-JP"/>
        </w:rPr>
        <w:t>*** Unchanged text is omitted ***</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Pr="0050226C" w:rsidRDefault="00BA1D3B" w:rsidP="0050226C">
      <w:pPr>
        <w:spacing w:before="0" w:after="120" w:line="240" w:lineRule="auto"/>
        <w:ind w:firstLineChars="0" w:firstLine="180"/>
        <w:rPr>
          <w:rFonts w:eastAsia="等线"/>
          <w:sz w:val="22"/>
          <w:szCs w:val="22"/>
          <w:lang w:eastAsia="zh-CN"/>
        </w:rPr>
      </w:pPr>
      <w:r w:rsidRPr="0050226C">
        <w:rPr>
          <w:sz w:val="22"/>
          <w:szCs w:val="22"/>
        </w:rPr>
        <w:t>This contribution</w:t>
      </w:r>
      <w:r w:rsidR="00BB6AC5" w:rsidRPr="0050226C">
        <w:rPr>
          <w:sz w:val="22"/>
          <w:szCs w:val="22"/>
        </w:rPr>
        <w:t xml:space="preserve"> discusses</w:t>
      </w:r>
      <w:r w:rsidR="007B106B" w:rsidRPr="0050226C">
        <w:rPr>
          <w:sz w:val="22"/>
          <w:szCs w:val="22"/>
        </w:rPr>
        <w:t xml:space="preserve"> </w:t>
      </w:r>
      <w:r w:rsidR="002A49FA" w:rsidRPr="0050226C">
        <w:rPr>
          <w:rFonts w:eastAsia="等线"/>
          <w:sz w:val="22"/>
          <w:szCs w:val="22"/>
          <w:lang w:eastAsia="zh-CN"/>
        </w:rPr>
        <w:t xml:space="preserve">the </w:t>
      </w:r>
      <w:r w:rsidR="00E25612" w:rsidRPr="0050226C">
        <w:rPr>
          <w:rFonts w:eastAsia="Times New Roman"/>
          <w:sz w:val="22"/>
          <w:szCs w:val="22"/>
          <w:lang w:val="en-GB"/>
        </w:rPr>
        <w:t>accuracy improvements on timing based positioning solutions</w:t>
      </w:r>
      <w:r w:rsidR="002A49FA" w:rsidRPr="0050226C">
        <w:rPr>
          <w:rFonts w:eastAsia="等线"/>
          <w:sz w:val="22"/>
          <w:szCs w:val="22"/>
          <w:lang w:eastAsia="zh-CN"/>
        </w:rPr>
        <w:t xml:space="preserve">. </w:t>
      </w:r>
      <w:r w:rsidR="00C41855" w:rsidRPr="0050226C">
        <w:rPr>
          <w:rFonts w:eastAsia="等线"/>
          <w:sz w:val="22"/>
          <w:szCs w:val="22"/>
          <w:lang w:eastAsia="zh-CN"/>
        </w:rPr>
        <w:t>Observations and p</w:t>
      </w:r>
      <w:r w:rsidR="00400958" w:rsidRPr="0050226C">
        <w:rPr>
          <w:sz w:val="22"/>
          <w:szCs w:val="22"/>
        </w:rPr>
        <w:t xml:space="preserve">roposals are summarized as </w:t>
      </w:r>
      <w:r w:rsidR="00C41855" w:rsidRPr="0050226C">
        <w:rPr>
          <w:sz w:val="22"/>
          <w:szCs w:val="22"/>
        </w:rPr>
        <w:t>follows</w:t>
      </w:r>
      <w:r w:rsidR="00400958" w:rsidRPr="0050226C">
        <w:rPr>
          <w:sz w:val="22"/>
          <w:szCs w:val="22"/>
        </w:rPr>
        <w:t xml:space="preserve">: </w:t>
      </w:r>
    </w:p>
    <w:p w14:paraId="77BFBFB3" w14:textId="77777777" w:rsidR="00692563" w:rsidRPr="00EE2714" w:rsidRDefault="00692563" w:rsidP="00692563">
      <w:pPr>
        <w:spacing w:before="0" w:after="120" w:line="240" w:lineRule="auto"/>
        <w:ind w:firstLine="216"/>
        <w:rPr>
          <w:rFonts w:eastAsia="等线"/>
          <w:b/>
          <w:i/>
          <w:sz w:val="22"/>
          <w:szCs w:val="22"/>
          <w:lang w:eastAsia="zh-CN"/>
        </w:rPr>
      </w:pPr>
      <w:r w:rsidRPr="00EE2714">
        <w:rPr>
          <w:b/>
          <w:i/>
          <w:sz w:val="22"/>
          <w:szCs w:val="22"/>
          <w:lang w:eastAsia="ja-JP"/>
        </w:rPr>
        <w:t xml:space="preserve">Proposal 1: </w:t>
      </w:r>
      <w:r w:rsidRPr="00DF3E17">
        <w:rPr>
          <w:b/>
          <w:i/>
          <w:sz w:val="22"/>
          <w:szCs w:val="22"/>
          <w:lang w:eastAsia="ja-JP"/>
        </w:rPr>
        <w:t xml:space="preserve">After UE receiving the end time of DL PRS transmission, </w:t>
      </w:r>
      <w:r w:rsidRPr="00CC6AE9">
        <w:rPr>
          <w:b/>
          <w:i/>
          <w:sz w:val="22"/>
          <w:szCs w:val="22"/>
          <w:lang w:eastAsia="ja-JP"/>
        </w:rPr>
        <w:t xml:space="preserve">the </w:t>
      </w:r>
      <w:r>
        <w:rPr>
          <w:b/>
          <w:i/>
          <w:sz w:val="22"/>
          <w:szCs w:val="22"/>
          <w:lang w:eastAsia="ja-JP"/>
        </w:rPr>
        <w:t>UE</w:t>
      </w:r>
      <w:r w:rsidRPr="00DF3E17">
        <w:rPr>
          <w:b/>
          <w:i/>
          <w:sz w:val="22"/>
          <w:szCs w:val="22"/>
          <w:lang w:eastAsia="ja-JP"/>
        </w:rPr>
        <w:t xml:space="preserve"> will stop </w:t>
      </w:r>
      <w:r>
        <w:rPr>
          <w:b/>
          <w:i/>
          <w:sz w:val="22"/>
          <w:szCs w:val="22"/>
          <w:lang w:eastAsia="ja-JP"/>
        </w:rPr>
        <w:t>measuring</w:t>
      </w:r>
      <w:r w:rsidRPr="00DF3E17">
        <w:rPr>
          <w:b/>
          <w:i/>
          <w:sz w:val="22"/>
          <w:szCs w:val="22"/>
          <w:lang w:eastAsia="ja-JP"/>
        </w:rPr>
        <w:t xml:space="preserve"> on-demand PRS and the PRS configuration will </w:t>
      </w:r>
      <w:proofErr w:type="spellStart"/>
      <w:r w:rsidRPr="00DF3E17">
        <w:rPr>
          <w:b/>
          <w:i/>
          <w:sz w:val="22"/>
          <w:szCs w:val="22"/>
          <w:lang w:eastAsia="ja-JP"/>
        </w:rPr>
        <w:t>fallback</w:t>
      </w:r>
      <w:proofErr w:type="spellEnd"/>
      <w:r w:rsidRPr="00DF3E17">
        <w:rPr>
          <w:b/>
          <w:i/>
          <w:sz w:val="22"/>
          <w:szCs w:val="22"/>
          <w:lang w:eastAsia="ja-JP"/>
        </w:rPr>
        <w:t xml:space="preserve"> to normal PRS to perf</w:t>
      </w:r>
      <w:r>
        <w:rPr>
          <w:b/>
          <w:i/>
          <w:sz w:val="22"/>
          <w:szCs w:val="22"/>
          <w:lang w:eastAsia="ja-JP"/>
        </w:rPr>
        <w:t>orm subsequent PRS measurements</w:t>
      </w:r>
      <w:r w:rsidRPr="00255665">
        <w:rPr>
          <w:b/>
          <w:i/>
          <w:sz w:val="22"/>
          <w:szCs w:val="22"/>
          <w:lang w:eastAsia="ja-JP"/>
        </w:rPr>
        <w:t>.</w:t>
      </w:r>
    </w:p>
    <w:p w14:paraId="122A1CFB" w14:textId="77777777" w:rsidR="00692563" w:rsidRPr="007D47B6" w:rsidRDefault="00692563" w:rsidP="00692563">
      <w:pPr>
        <w:spacing w:before="0" w:after="120" w:line="240" w:lineRule="auto"/>
        <w:ind w:firstLine="216"/>
        <w:rPr>
          <w:rFonts w:eastAsia="等线"/>
          <w:b/>
          <w:i/>
          <w:sz w:val="22"/>
          <w:szCs w:val="22"/>
          <w:lang w:eastAsia="zh-CN"/>
        </w:rPr>
      </w:pPr>
      <w:r w:rsidRPr="00EE2714">
        <w:rPr>
          <w:b/>
          <w:i/>
          <w:sz w:val="22"/>
          <w:szCs w:val="22"/>
          <w:lang w:eastAsia="ja-JP"/>
        </w:rPr>
        <w:t xml:space="preserve">Proposal </w:t>
      </w:r>
      <w:r>
        <w:rPr>
          <w:b/>
          <w:i/>
          <w:sz w:val="22"/>
          <w:szCs w:val="22"/>
          <w:lang w:eastAsia="ja-JP"/>
        </w:rPr>
        <w:t>2</w:t>
      </w:r>
      <w:r w:rsidRPr="00EE2714">
        <w:rPr>
          <w:b/>
          <w:i/>
          <w:sz w:val="22"/>
          <w:szCs w:val="22"/>
          <w:lang w:eastAsia="ja-JP"/>
        </w:rPr>
        <w:t>:</w:t>
      </w:r>
      <w:r w:rsidRPr="0037593A">
        <w:t xml:space="preserve"> </w:t>
      </w:r>
      <w:r w:rsidRPr="0037593A">
        <w:rPr>
          <w:b/>
          <w:i/>
          <w:sz w:val="22"/>
          <w:szCs w:val="22"/>
          <w:lang w:eastAsia="ja-JP"/>
        </w:rPr>
        <w:t xml:space="preserve">When UE expects to receive normal PRS and on-demand PRS at the same time, the least common multiple of </w:t>
      </w:r>
      <w:r>
        <w:rPr>
          <w:b/>
          <w:i/>
          <w:sz w:val="22"/>
          <w:szCs w:val="22"/>
          <w:lang w:eastAsia="ja-JP"/>
        </w:rPr>
        <w:t xml:space="preserve">these </w:t>
      </w:r>
      <w:r w:rsidRPr="0037593A">
        <w:rPr>
          <w:b/>
          <w:i/>
          <w:sz w:val="22"/>
          <w:szCs w:val="22"/>
          <w:lang w:eastAsia="ja-JP"/>
        </w:rPr>
        <w:t xml:space="preserve">PRS periodicities </w:t>
      </w:r>
      <w:r w:rsidRPr="00E810C3">
        <w:rPr>
          <w:b/>
          <w:i/>
          <w:sz w:val="22"/>
          <w:szCs w:val="22"/>
          <w:lang w:eastAsia="ja-JP"/>
        </w:rPr>
        <w:t xml:space="preserve">can be </w:t>
      </w:r>
      <w:r w:rsidRPr="0037593A">
        <w:rPr>
          <w:b/>
          <w:i/>
          <w:sz w:val="22"/>
          <w:szCs w:val="22"/>
          <w:lang w:eastAsia="ja-JP"/>
        </w:rPr>
        <w:t>used to derive the measurement period of PRS measurement.</w:t>
      </w:r>
    </w:p>
    <w:p w14:paraId="3ED540B7" w14:textId="77777777" w:rsidR="00692563" w:rsidRPr="00EE2714" w:rsidRDefault="00692563" w:rsidP="00692563">
      <w:pPr>
        <w:spacing w:before="0" w:after="120" w:line="240" w:lineRule="auto"/>
        <w:ind w:firstLine="216"/>
        <w:rPr>
          <w:rFonts w:eastAsia="等线"/>
          <w:b/>
          <w:i/>
          <w:sz w:val="22"/>
          <w:szCs w:val="22"/>
          <w:lang w:eastAsia="zh-CN"/>
        </w:rPr>
      </w:pPr>
      <w:r w:rsidRPr="00EE2714">
        <w:rPr>
          <w:b/>
          <w:i/>
          <w:sz w:val="22"/>
          <w:szCs w:val="22"/>
          <w:lang w:eastAsia="ja-JP"/>
        </w:rPr>
        <w:t xml:space="preserve">Proposal </w:t>
      </w:r>
      <w:r>
        <w:rPr>
          <w:b/>
          <w:i/>
          <w:sz w:val="22"/>
          <w:szCs w:val="22"/>
          <w:lang w:eastAsia="ja-JP"/>
        </w:rPr>
        <w:t>3</w:t>
      </w:r>
      <w:r w:rsidRPr="00EE2714">
        <w:rPr>
          <w:b/>
          <w:i/>
          <w:sz w:val="22"/>
          <w:szCs w:val="22"/>
          <w:lang w:eastAsia="ja-JP"/>
        </w:rPr>
        <w:t xml:space="preserve">: </w:t>
      </w:r>
      <w:r w:rsidRPr="00B75F9F">
        <w:rPr>
          <w:b/>
          <w:i/>
          <w:sz w:val="22"/>
          <w:szCs w:val="22"/>
          <w:lang w:eastAsia="ja-JP"/>
        </w:rPr>
        <w:t>PRS processing window should be also applied for PRS measurements in</w:t>
      </w:r>
      <w:r>
        <w:rPr>
          <w:b/>
          <w:i/>
          <w:sz w:val="22"/>
          <w:szCs w:val="22"/>
          <w:lang w:eastAsia="ja-JP"/>
        </w:rPr>
        <w:t xml:space="preserve"> RRC_INACTIVE state</w:t>
      </w:r>
      <w:r w:rsidRPr="00EE2714">
        <w:rPr>
          <w:b/>
          <w:i/>
          <w:sz w:val="22"/>
          <w:szCs w:val="22"/>
          <w:lang w:eastAsia="ja-JP"/>
        </w:rPr>
        <w:t>.</w:t>
      </w:r>
    </w:p>
    <w:p w14:paraId="5B384F86" w14:textId="77777777" w:rsidR="00692563" w:rsidRDefault="00692563" w:rsidP="00692563">
      <w:pPr>
        <w:spacing w:before="0" w:after="120" w:line="240" w:lineRule="auto"/>
        <w:ind w:firstLine="216"/>
        <w:rPr>
          <w:b/>
          <w:i/>
          <w:sz w:val="22"/>
          <w:szCs w:val="22"/>
          <w:lang w:eastAsia="ja-JP"/>
        </w:rPr>
      </w:pPr>
      <w:r w:rsidRPr="00EE2714">
        <w:rPr>
          <w:b/>
          <w:i/>
          <w:sz w:val="22"/>
          <w:szCs w:val="22"/>
          <w:lang w:eastAsia="ja-JP"/>
        </w:rPr>
        <w:t xml:space="preserve">Proposal </w:t>
      </w:r>
      <w:r>
        <w:rPr>
          <w:b/>
          <w:i/>
          <w:sz w:val="22"/>
          <w:szCs w:val="22"/>
          <w:lang w:eastAsia="ja-JP"/>
        </w:rPr>
        <w:t>4</w:t>
      </w:r>
      <w:r w:rsidRPr="00EE2714">
        <w:rPr>
          <w:b/>
          <w:i/>
          <w:sz w:val="22"/>
          <w:szCs w:val="22"/>
          <w:lang w:eastAsia="ja-JP"/>
        </w:rPr>
        <w:t>:</w:t>
      </w:r>
      <w:r w:rsidRPr="00AB0F5C">
        <w:t xml:space="preserve"> </w:t>
      </w:r>
      <w:r w:rsidRPr="00531343">
        <w:rPr>
          <w:b/>
          <w:i/>
          <w:sz w:val="22"/>
          <w:szCs w:val="22"/>
          <w:lang w:eastAsia="ja-JP"/>
        </w:rPr>
        <w:t>When the gap</w:t>
      </w:r>
      <w:r w:rsidRPr="00FD4F72">
        <w:rPr>
          <w:b/>
          <w:i/>
          <w:sz w:val="22"/>
          <w:szCs w:val="22"/>
          <w:lang w:eastAsia="ja-JP"/>
        </w:rPr>
        <w:t xml:space="preserve"> </w:t>
      </w:r>
      <w:r w:rsidRPr="00531343">
        <w:rPr>
          <w:b/>
          <w:i/>
          <w:sz w:val="22"/>
          <w:szCs w:val="22"/>
          <w:lang w:eastAsia="ja-JP"/>
        </w:rPr>
        <w:t xml:space="preserve">between DL PRS and other DL signals/channels is </w:t>
      </w:r>
      <w:r w:rsidRPr="009231E6">
        <w:rPr>
          <w:b/>
          <w:i/>
          <w:sz w:val="22"/>
          <w:szCs w:val="22"/>
          <w:lang w:eastAsia="ja-JP"/>
        </w:rPr>
        <w:t xml:space="preserve">less </w:t>
      </w:r>
      <w:r w:rsidRPr="00531343">
        <w:rPr>
          <w:b/>
          <w:i/>
          <w:sz w:val="22"/>
          <w:szCs w:val="22"/>
          <w:lang w:eastAsia="ja-JP"/>
        </w:rPr>
        <w:t>than a threshold reported by UE, UE is not expect to measure DL PRS in this case.</w:t>
      </w:r>
    </w:p>
    <w:p w14:paraId="1A4FBDFE" w14:textId="4072604C" w:rsidR="00692563" w:rsidRDefault="00692563" w:rsidP="00692563">
      <w:pPr>
        <w:spacing w:before="0" w:after="120" w:line="240" w:lineRule="auto"/>
        <w:ind w:firstLine="216"/>
        <w:rPr>
          <w:b/>
          <w:i/>
          <w:sz w:val="22"/>
          <w:szCs w:val="22"/>
          <w:lang w:eastAsia="ja-JP"/>
        </w:rPr>
      </w:pPr>
      <w:r>
        <w:rPr>
          <w:b/>
          <w:i/>
          <w:sz w:val="22"/>
          <w:szCs w:val="22"/>
          <w:lang w:eastAsia="ja-JP"/>
        </w:rPr>
        <w:t xml:space="preserve">Proposal 5: Text proposal </w:t>
      </w:r>
      <w:r w:rsidR="002E7446">
        <w:rPr>
          <w:b/>
          <w:i/>
          <w:sz w:val="22"/>
          <w:szCs w:val="22"/>
          <w:lang w:eastAsia="ja-JP"/>
        </w:rPr>
        <w:t>for</w:t>
      </w:r>
      <w:r>
        <w:rPr>
          <w:b/>
          <w:i/>
          <w:sz w:val="22"/>
          <w:szCs w:val="22"/>
          <w:lang w:eastAsia="ja-JP"/>
        </w:rPr>
        <w:t xml:space="preserve"> TS38.</w:t>
      </w:r>
      <w:proofErr w:type="gramStart"/>
      <w:r>
        <w:rPr>
          <w:b/>
          <w:i/>
          <w:sz w:val="22"/>
          <w:szCs w:val="22"/>
          <w:lang w:eastAsia="ja-JP"/>
        </w:rPr>
        <w:t xml:space="preserve">214  </w:t>
      </w:r>
      <w:r w:rsidRPr="0033795B">
        <w:rPr>
          <w:b/>
          <w:i/>
          <w:sz w:val="22"/>
          <w:szCs w:val="22"/>
          <w:lang w:eastAsia="ja-JP"/>
        </w:rPr>
        <w:t>5</w:t>
      </w:r>
      <w:proofErr w:type="gramEnd"/>
      <w:r w:rsidRPr="0033795B">
        <w:rPr>
          <w:b/>
          <w:i/>
          <w:sz w:val="22"/>
          <w:szCs w:val="22"/>
          <w:lang w:eastAsia="ja-JP"/>
        </w:rPr>
        <w:t>.1.6.5</w:t>
      </w:r>
      <w:r w:rsidRPr="0033795B">
        <w:rPr>
          <w:b/>
          <w:i/>
          <w:sz w:val="22"/>
          <w:szCs w:val="22"/>
          <w:lang w:eastAsia="ja-JP"/>
        </w:rPr>
        <w:tab/>
        <w:t>PRS reception procedure</w:t>
      </w:r>
    </w:p>
    <w:p w14:paraId="00388BD9" w14:textId="77777777" w:rsidR="00692563" w:rsidRPr="0033795B" w:rsidRDefault="00692563" w:rsidP="00692563">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1459BDC1" w14:textId="5F3FCEF1" w:rsidR="00692563" w:rsidRPr="0033795B" w:rsidRDefault="00692563" w:rsidP="00692563">
      <w:pPr>
        <w:spacing w:before="0" w:after="120" w:line="240" w:lineRule="auto"/>
        <w:ind w:firstLine="216"/>
        <w:rPr>
          <w:b/>
          <w:i/>
          <w:sz w:val="22"/>
          <w:szCs w:val="22"/>
          <w:lang w:eastAsia="ja-JP"/>
        </w:rPr>
      </w:pPr>
      <w:r w:rsidRPr="0033795B">
        <w:rPr>
          <w:b/>
          <w:i/>
          <w:sz w:val="22"/>
          <w:szCs w:val="22"/>
          <w:lang w:eastAsia="ja-JP"/>
        </w:rPr>
        <w:t>The UE in RRC_INACTIVE mode is expected to prioritize the reception of any other DL signal than the reception of DL PRS</w:t>
      </w:r>
      <w:r w:rsidRPr="0033795B">
        <w:rPr>
          <w:b/>
          <w:i/>
          <w:color w:val="FF0000"/>
          <w:sz w:val="22"/>
          <w:szCs w:val="22"/>
          <w:lang w:eastAsia="ja-JP"/>
        </w:rPr>
        <w:t xml:space="preserve"> when the gap between DL PRS and other DL signals/channels is less than a threshold</w:t>
      </w:r>
      <w:r w:rsidRPr="0033795B">
        <w:rPr>
          <w:b/>
          <w:i/>
          <w:sz w:val="22"/>
          <w:szCs w:val="22"/>
          <w:lang w:eastAsia="ja-JP"/>
        </w:rPr>
        <w:t>.</w:t>
      </w:r>
    </w:p>
    <w:p w14:paraId="5654EB05" w14:textId="670457C4" w:rsidR="00E278A6" w:rsidRDefault="00692563" w:rsidP="00692563">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2B0CCBF2" w14:textId="77777777" w:rsidR="00C14F79" w:rsidRDefault="00C14F79" w:rsidP="00C14F79">
      <w:pPr>
        <w:spacing w:before="0" w:after="120" w:line="240" w:lineRule="auto"/>
        <w:ind w:firstLine="220"/>
        <w:rPr>
          <w:rFonts w:eastAsia="等线"/>
          <w:b/>
          <w:i/>
          <w:sz w:val="22"/>
          <w:szCs w:val="22"/>
          <w:lang w:val="en-GB" w:eastAsia="zh-CN"/>
        </w:rPr>
      </w:pPr>
      <w:r w:rsidRPr="0050226C">
        <w:rPr>
          <w:rFonts w:eastAsia="等线"/>
          <w:b/>
          <w:i/>
          <w:sz w:val="22"/>
          <w:szCs w:val="22"/>
          <w:lang w:val="en-GB" w:eastAsia="zh-CN"/>
        </w:rPr>
        <w:t xml:space="preserve">Proposal </w:t>
      </w:r>
      <w:r>
        <w:rPr>
          <w:rFonts w:eastAsia="等线"/>
          <w:b/>
          <w:i/>
          <w:sz w:val="22"/>
          <w:szCs w:val="22"/>
          <w:lang w:val="en-GB" w:eastAsia="zh-CN"/>
        </w:rPr>
        <w:t>6</w:t>
      </w:r>
      <w:r w:rsidRPr="0050226C">
        <w:rPr>
          <w:rFonts w:eastAsia="等线"/>
          <w:b/>
          <w:i/>
          <w:sz w:val="22"/>
          <w:szCs w:val="22"/>
          <w:lang w:val="en-GB" w:eastAsia="zh-CN"/>
        </w:rPr>
        <w:t>:</w:t>
      </w:r>
      <w:r w:rsidRPr="009C5357">
        <w:t xml:space="preserve"> </w:t>
      </w:r>
      <w:r w:rsidRPr="009C5357">
        <w:rPr>
          <w:rFonts w:eastAsia="等线"/>
          <w:b/>
          <w:i/>
          <w:sz w:val="22"/>
          <w:szCs w:val="22"/>
          <w:lang w:val="en-GB" w:eastAsia="zh-CN"/>
        </w:rPr>
        <w:t xml:space="preserve">UE can transmit the SRS for positioning if the gap between UL </w:t>
      </w:r>
      <w:r>
        <w:rPr>
          <w:rFonts w:eastAsia="等线"/>
          <w:b/>
          <w:i/>
          <w:sz w:val="22"/>
          <w:szCs w:val="22"/>
          <w:lang w:val="en-GB" w:eastAsia="zh-CN"/>
        </w:rPr>
        <w:t>transmission</w:t>
      </w:r>
      <w:r w:rsidRPr="009C5357">
        <w:rPr>
          <w:rFonts w:eastAsia="等线"/>
          <w:b/>
          <w:i/>
          <w:sz w:val="22"/>
          <w:szCs w:val="22"/>
          <w:lang w:val="en-GB" w:eastAsia="zh-CN"/>
        </w:rPr>
        <w:t xml:space="preserve"> and UL SRS is larger than </w:t>
      </w:r>
      <w:r>
        <w:rPr>
          <w:rFonts w:eastAsia="等线"/>
          <w:b/>
          <w:i/>
          <w:sz w:val="22"/>
          <w:szCs w:val="22"/>
          <w:lang w:val="en-GB" w:eastAsia="zh-CN"/>
        </w:rPr>
        <w:t>T</w:t>
      </w:r>
      <w:r w:rsidRPr="009C5357">
        <w:rPr>
          <w:rFonts w:eastAsia="等线"/>
          <w:b/>
          <w:i/>
          <w:sz w:val="22"/>
          <w:szCs w:val="22"/>
          <w:lang w:val="en-GB" w:eastAsia="zh-CN"/>
        </w:rPr>
        <w:t xml:space="preserve"> </w:t>
      </w:r>
      <w:r>
        <w:rPr>
          <w:rFonts w:eastAsia="等线"/>
          <w:b/>
          <w:i/>
          <w:sz w:val="22"/>
          <w:szCs w:val="22"/>
          <w:lang w:val="en-GB" w:eastAsia="zh-CN"/>
        </w:rPr>
        <w:t>subject to</w:t>
      </w:r>
      <w:r w:rsidRPr="009C5357">
        <w:rPr>
          <w:rFonts w:eastAsia="等线"/>
          <w:b/>
          <w:i/>
          <w:sz w:val="22"/>
          <w:szCs w:val="22"/>
          <w:lang w:val="en-GB" w:eastAsia="zh-CN"/>
        </w:rPr>
        <w:t xml:space="preserve"> UE</w:t>
      </w:r>
      <w:r>
        <w:rPr>
          <w:rFonts w:eastAsia="等线"/>
          <w:b/>
          <w:i/>
          <w:sz w:val="22"/>
          <w:szCs w:val="22"/>
          <w:lang w:val="en-GB" w:eastAsia="zh-CN"/>
        </w:rPr>
        <w:t xml:space="preserve"> capability</w:t>
      </w:r>
      <w:r w:rsidRPr="00035FF1">
        <w:rPr>
          <w:rFonts w:eastAsia="等线"/>
          <w:b/>
          <w:i/>
          <w:sz w:val="22"/>
          <w:szCs w:val="22"/>
          <w:lang w:val="en-GB" w:eastAsia="zh-CN"/>
        </w:rPr>
        <w:t>.</w:t>
      </w:r>
    </w:p>
    <w:p w14:paraId="24F8C5E7" w14:textId="47D7CDD3" w:rsidR="00C14F79" w:rsidRPr="006405D5" w:rsidRDefault="00C14F79" w:rsidP="00C14F79">
      <w:pPr>
        <w:spacing w:before="0" w:after="120" w:line="240" w:lineRule="auto"/>
        <w:ind w:firstLine="216"/>
        <w:rPr>
          <w:b/>
          <w:i/>
          <w:sz w:val="22"/>
          <w:szCs w:val="22"/>
          <w:lang w:val="en-GB" w:eastAsia="ja-JP"/>
        </w:rPr>
      </w:pPr>
      <w:r>
        <w:rPr>
          <w:b/>
          <w:i/>
          <w:sz w:val="22"/>
          <w:szCs w:val="22"/>
          <w:lang w:eastAsia="ja-JP"/>
        </w:rPr>
        <w:t xml:space="preserve">Proposal 7: Text proposal for TS38.214 </w:t>
      </w:r>
      <w:r w:rsidR="00EA28EB">
        <w:rPr>
          <w:b/>
          <w:i/>
          <w:sz w:val="22"/>
          <w:szCs w:val="22"/>
          <w:lang w:eastAsia="ja-JP"/>
        </w:rPr>
        <w:t xml:space="preserve"> </w:t>
      </w:r>
      <w:r w:rsidRPr="006405D5">
        <w:rPr>
          <w:b/>
          <w:i/>
          <w:sz w:val="22"/>
          <w:szCs w:val="22"/>
          <w:lang w:eastAsia="ja-JP"/>
        </w:rPr>
        <w:t>6.2.1.4</w:t>
      </w:r>
      <w:r w:rsidRPr="006405D5">
        <w:rPr>
          <w:b/>
          <w:i/>
          <w:sz w:val="22"/>
          <w:szCs w:val="22"/>
          <w:lang w:eastAsia="ja-JP"/>
        </w:rPr>
        <w:tab/>
        <w:t>UE sounding procedure for positioning purposes</w:t>
      </w:r>
    </w:p>
    <w:p w14:paraId="76CCF13A" w14:textId="77777777" w:rsidR="00C14F79" w:rsidRDefault="00C14F79" w:rsidP="00C14F79">
      <w:pPr>
        <w:spacing w:before="0" w:after="120" w:line="240" w:lineRule="auto"/>
        <w:ind w:firstLine="216"/>
        <w:jc w:val="center"/>
        <w:rPr>
          <w:b/>
          <w:i/>
          <w:color w:val="FF0000"/>
          <w:sz w:val="22"/>
          <w:szCs w:val="22"/>
          <w:lang w:eastAsia="ja-JP"/>
        </w:rPr>
      </w:pPr>
      <w:r w:rsidRPr="0033795B">
        <w:rPr>
          <w:b/>
          <w:i/>
          <w:color w:val="FF0000"/>
          <w:sz w:val="22"/>
          <w:szCs w:val="22"/>
          <w:lang w:eastAsia="ja-JP"/>
        </w:rPr>
        <w:lastRenderedPageBreak/>
        <w:t>*** Unchanged text is omitted ***</w:t>
      </w:r>
    </w:p>
    <w:p w14:paraId="2F4F34C2" w14:textId="77777777" w:rsidR="00C14F79" w:rsidRPr="0033795B" w:rsidRDefault="00C14F79" w:rsidP="00C14F79">
      <w:pPr>
        <w:spacing w:before="0" w:after="120" w:line="240" w:lineRule="auto"/>
        <w:ind w:firstLine="216"/>
        <w:rPr>
          <w:b/>
          <w:i/>
          <w:color w:val="FF0000"/>
          <w:sz w:val="22"/>
          <w:szCs w:val="22"/>
          <w:lang w:eastAsia="ja-JP"/>
        </w:rPr>
      </w:pPr>
      <w:r w:rsidRPr="006405D5">
        <w:rPr>
          <w:b/>
          <w:i/>
          <w:sz w:val="22"/>
          <w:szCs w:val="22"/>
          <w:lang w:eastAsia="ja-JP"/>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t>
      </w:r>
      <w:r w:rsidRPr="006405D5">
        <w:rPr>
          <w:b/>
          <w:i/>
          <w:strike/>
          <w:color w:val="FF0000"/>
          <w:sz w:val="22"/>
          <w:szCs w:val="22"/>
          <w:lang w:eastAsia="ja-JP"/>
        </w:rPr>
        <w:t>when it is expected to perform UL transmissions</w:t>
      </w:r>
      <w:r>
        <w:rPr>
          <w:b/>
          <w:i/>
          <w:sz w:val="22"/>
          <w:szCs w:val="22"/>
          <w:lang w:eastAsia="ja-JP"/>
        </w:rPr>
        <w:t xml:space="preserve"> </w:t>
      </w:r>
      <w:r w:rsidRPr="00692563">
        <w:rPr>
          <w:b/>
          <w:i/>
          <w:color w:val="FF0000"/>
          <w:sz w:val="22"/>
          <w:szCs w:val="22"/>
          <w:lang w:eastAsia="ja-JP"/>
        </w:rPr>
        <w:t xml:space="preserve">when </w:t>
      </w:r>
      <w:r w:rsidRPr="00692563">
        <w:rPr>
          <w:rFonts w:eastAsia="等线"/>
          <w:b/>
          <w:i/>
          <w:color w:val="FF0000"/>
          <w:sz w:val="22"/>
          <w:szCs w:val="22"/>
          <w:lang w:val="en-GB" w:eastAsia="zh-CN"/>
        </w:rPr>
        <w:t xml:space="preserve">the gap between UL </w:t>
      </w:r>
      <w:r w:rsidRPr="00C14F79">
        <w:rPr>
          <w:rFonts w:eastAsia="等线"/>
          <w:b/>
          <w:i/>
          <w:color w:val="FF0000"/>
          <w:sz w:val="22"/>
          <w:szCs w:val="22"/>
          <w:lang w:val="en-GB" w:eastAsia="zh-CN"/>
        </w:rPr>
        <w:t xml:space="preserve">transmission </w:t>
      </w:r>
      <w:r w:rsidRPr="00692563">
        <w:rPr>
          <w:rFonts w:eastAsia="等线"/>
          <w:b/>
          <w:i/>
          <w:color w:val="FF0000"/>
          <w:sz w:val="22"/>
          <w:szCs w:val="22"/>
          <w:lang w:val="en-GB" w:eastAsia="zh-CN"/>
        </w:rPr>
        <w:t xml:space="preserve">and UL SRS is less than </w:t>
      </w:r>
      <w:r w:rsidRPr="00C14F79">
        <w:rPr>
          <w:rFonts w:eastAsia="等线"/>
          <w:b/>
          <w:i/>
          <w:color w:val="FF0000"/>
          <w:sz w:val="22"/>
          <w:szCs w:val="22"/>
          <w:lang w:val="en-GB" w:eastAsia="zh-CN"/>
        </w:rPr>
        <w:t>T</w:t>
      </w:r>
      <w:r w:rsidRPr="00692563">
        <w:rPr>
          <w:rFonts w:eastAsia="等线"/>
          <w:b/>
          <w:i/>
          <w:color w:val="FF0000"/>
          <w:sz w:val="22"/>
          <w:szCs w:val="22"/>
          <w:lang w:val="en-GB" w:eastAsia="zh-CN"/>
        </w:rPr>
        <w:t xml:space="preserve"> reported by UE</w:t>
      </w:r>
      <w:r w:rsidRPr="006405D5">
        <w:rPr>
          <w:b/>
          <w:i/>
          <w:sz w:val="22"/>
          <w:szCs w:val="22"/>
          <w:lang w:eastAsia="ja-JP"/>
        </w:rPr>
        <w:t xml:space="preserve"> in the initial UL BWP in RRC_INACTIVE mode.</w:t>
      </w:r>
    </w:p>
    <w:p w14:paraId="0CA7C588" w14:textId="77777777" w:rsidR="00C14F79" w:rsidRDefault="00C14F79" w:rsidP="00C14F79">
      <w:pPr>
        <w:spacing w:before="0" w:after="120" w:line="240" w:lineRule="auto"/>
        <w:ind w:firstLine="216"/>
        <w:jc w:val="center"/>
        <w:rPr>
          <w:rFonts w:eastAsia="等线"/>
          <w:b/>
          <w:i/>
          <w:sz w:val="22"/>
          <w:szCs w:val="22"/>
          <w:lang w:val="en-GB" w:eastAsia="zh-CN"/>
        </w:rPr>
      </w:pPr>
      <w:r w:rsidRPr="0033795B">
        <w:rPr>
          <w:b/>
          <w:i/>
          <w:color w:val="FF0000"/>
          <w:sz w:val="22"/>
          <w:szCs w:val="22"/>
          <w:lang w:eastAsia="ja-JP"/>
        </w:rPr>
        <w:t>*** Unchanged text is omitted ***</w:t>
      </w:r>
    </w:p>
    <w:p w14:paraId="5BB0A4C7" w14:textId="77777777" w:rsidR="00531343" w:rsidRPr="00035FF1" w:rsidRDefault="00531343" w:rsidP="00B21A29">
      <w:pPr>
        <w:spacing w:after="120"/>
        <w:ind w:firstLine="220"/>
        <w:rPr>
          <w:rFonts w:eastAsia="等线"/>
          <w:b/>
          <w:i/>
          <w:sz w:val="22"/>
          <w:lang w:val="en-GB"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50226C"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50226C">
        <w:rPr>
          <w:rFonts w:ascii="Times New Roman" w:eastAsia="等线" w:hAnsi="Times New Roman" w:cs="Times New Roman"/>
          <w:color w:val="000000" w:themeColor="text1"/>
          <w:sz w:val="22"/>
          <w:lang w:eastAsia="zh-CN"/>
        </w:rPr>
        <w:t>RP-210903</w:t>
      </w:r>
      <w:r w:rsidR="00BB65AF" w:rsidRPr="0050226C">
        <w:rPr>
          <w:rFonts w:ascii="Times New Roman" w:eastAsia="等线" w:hAnsi="Times New Roman" w:cs="Times New Roman"/>
          <w:color w:val="000000" w:themeColor="text1"/>
          <w:sz w:val="22"/>
          <w:lang w:eastAsia="zh-CN"/>
        </w:rPr>
        <w:t>, New WID on NR Positioning Enhancements, RAN#9</w:t>
      </w:r>
      <w:r w:rsidRPr="0050226C">
        <w:rPr>
          <w:rFonts w:ascii="Times New Roman" w:eastAsia="等线" w:hAnsi="Times New Roman" w:cs="Times New Roman"/>
          <w:color w:val="000000" w:themeColor="text1"/>
          <w:sz w:val="22"/>
          <w:lang w:eastAsia="zh-CN"/>
        </w:rPr>
        <w:t>1</w:t>
      </w:r>
      <w:r w:rsidR="00BB65AF" w:rsidRPr="0050226C">
        <w:rPr>
          <w:rFonts w:ascii="Times New Roman" w:eastAsia="等线" w:hAnsi="Times New Roman" w:cs="Times New Roman"/>
          <w:color w:val="000000" w:themeColor="text1"/>
          <w:sz w:val="22"/>
          <w:lang w:eastAsia="zh-CN"/>
        </w:rPr>
        <w:t xml:space="preserve">-e, </w:t>
      </w:r>
      <w:r w:rsidRPr="0050226C">
        <w:rPr>
          <w:rFonts w:ascii="Times New Roman" w:eastAsia="等线" w:hAnsi="Times New Roman" w:cs="Times New Roman"/>
          <w:color w:val="000000" w:themeColor="text1"/>
          <w:sz w:val="22"/>
          <w:lang w:eastAsia="zh-CN"/>
        </w:rPr>
        <w:t>Mar</w:t>
      </w:r>
      <w:r w:rsidR="00BB65AF" w:rsidRPr="0050226C">
        <w:rPr>
          <w:rFonts w:ascii="Times New Roman" w:eastAsia="等线" w:hAnsi="Times New Roman" w:cs="Times New Roman"/>
          <w:color w:val="000000" w:themeColor="text1"/>
          <w:sz w:val="22"/>
          <w:lang w:eastAsia="zh-CN"/>
        </w:rPr>
        <w:t>,</w:t>
      </w:r>
      <w:r w:rsidR="00BB65AF" w:rsidRPr="0050226C">
        <w:rPr>
          <w:rFonts w:ascii="Times New Roman" w:hAnsi="Times New Roman" w:cs="Times New Roman"/>
          <w:color w:val="000000" w:themeColor="text1"/>
          <w:sz w:val="22"/>
          <w:lang w:eastAsia="ko-KR"/>
        </w:rPr>
        <w:t xml:space="preserve"> 202</w:t>
      </w:r>
      <w:r w:rsidRPr="0050226C">
        <w:rPr>
          <w:rFonts w:ascii="Times New Roman" w:eastAsia="等线" w:hAnsi="Times New Roman" w:cs="Times New Roman"/>
          <w:color w:val="000000" w:themeColor="text1"/>
          <w:sz w:val="22"/>
          <w:lang w:eastAsia="zh-CN"/>
        </w:rPr>
        <w:t>1</w:t>
      </w:r>
      <w:r w:rsidR="00BB65AF" w:rsidRPr="0050226C">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3F68" w14:textId="77777777" w:rsidR="005B6303" w:rsidRDefault="005B6303" w:rsidP="007378B8">
      <w:r>
        <w:separator/>
      </w:r>
    </w:p>
  </w:endnote>
  <w:endnote w:type="continuationSeparator" w:id="0">
    <w:p w14:paraId="757E873A" w14:textId="77777777" w:rsidR="005B6303" w:rsidRDefault="005B630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04A62A1" w:rsidR="007B56B7" w:rsidRDefault="007B56B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EA28EB">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4BD7" w14:textId="77777777" w:rsidR="005B6303" w:rsidRDefault="005B6303" w:rsidP="007378B8">
      <w:r>
        <w:separator/>
      </w:r>
    </w:p>
  </w:footnote>
  <w:footnote w:type="continuationSeparator" w:id="0">
    <w:p w14:paraId="5C2DBBE3" w14:textId="77777777" w:rsidR="005B6303" w:rsidRDefault="005B630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7B56B7" w:rsidRDefault="007B56B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8"/>
  </w:num>
  <w:num w:numId="4">
    <w:abstractNumId w:val="12"/>
  </w:num>
  <w:num w:numId="5">
    <w:abstractNumId w:val="1"/>
  </w:num>
  <w:num w:numId="6">
    <w:abstractNumId w:val="5"/>
  </w:num>
  <w:num w:numId="7">
    <w:abstractNumId w:val="17"/>
  </w:num>
  <w:num w:numId="8">
    <w:abstractNumId w:val="2"/>
  </w:num>
  <w:num w:numId="9">
    <w:abstractNumId w:val="7"/>
  </w:num>
  <w:num w:numId="10">
    <w:abstractNumId w:val="10"/>
  </w:num>
  <w:num w:numId="11">
    <w:abstractNumId w:val="3"/>
  </w:num>
  <w:num w:numId="12">
    <w:abstractNumId w:val="4"/>
  </w:num>
  <w:num w:numId="13">
    <w:abstractNumId w:val="16"/>
  </w:num>
  <w:num w:numId="14">
    <w:abstractNumId w:val="14"/>
  </w:num>
  <w:num w:numId="15">
    <w:abstractNumId w:val="13"/>
  </w:num>
  <w:num w:numId="16">
    <w:abstractNumId w:val="11"/>
  </w:num>
  <w:num w:numId="17">
    <w:abstractNumId w:val="15"/>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5FF1"/>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2"/>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CD"/>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8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1A0"/>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9C3"/>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64A"/>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E2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2E3F"/>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73"/>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E7DDC"/>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1A09"/>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6DD2"/>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40E"/>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38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665"/>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1C"/>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F3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5E77"/>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1E"/>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8"/>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446"/>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B02"/>
    <w:rsid w:val="00310E55"/>
    <w:rsid w:val="0031141A"/>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5B"/>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08A"/>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510"/>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93A"/>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519"/>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026"/>
    <w:rsid w:val="003C5149"/>
    <w:rsid w:val="003C515A"/>
    <w:rsid w:val="003C5420"/>
    <w:rsid w:val="003C5490"/>
    <w:rsid w:val="003C54DF"/>
    <w:rsid w:val="003C56F3"/>
    <w:rsid w:val="003C5C94"/>
    <w:rsid w:val="003C5F80"/>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7BE"/>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CC1"/>
    <w:rsid w:val="003F0EDD"/>
    <w:rsid w:val="003F107F"/>
    <w:rsid w:val="003F1C3B"/>
    <w:rsid w:val="003F1CAD"/>
    <w:rsid w:val="003F21F1"/>
    <w:rsid w:val="003F23D7"/>
    <w:rsid w:val="003F24CF"/>
    <w:rsid w:val="003F273C"/>
    <w:rsid w:val="003F292F"/>
    <w:rsid w:val="003F29F0"/>
    <w:rsid w:val="003F2BC2"/>
    <w:rsid w:val="003F302D"/>
    <w:rsid w:val="003F36F4"/>
    <w:rsid w:val="003F39CA"/>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1B0E"/>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7F3"/>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7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80"/>
    <w:rsid w:val="004E5BC9"/>
    <w:rsid w:val="004E5DC8"/>
    <w:rsid w:val="004E5EE1"/>
    <w:rsid w:val="004E6110"/>
    <w:rsid w:val="004E62EE"/>
    <w:rsid w:val="004E63D0"/>
    <w:rsid w:val="004E660E"/>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26C"/>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FE3"/>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43"/>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59D"/>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A61"/>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5B"/>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91E"/>
    <w:rsid w:val="00592A36"/>
    <w:rsid w:val="00592F29"/>
    <w:rsid w:val="00593650"/>
    <w:rsid w:val="005936AC"/>
    <w:rsid w:val="0059386C"/>
    <w:rsid w:val="00593985"/>
    <w:rsid w:val="005942D0"/>
    <w:rsid w:val="0059469D"/>
    <w:rsid w:val="00594C26"/>
    <w:rsid w:val="005951CE"/>
    <w:rsid w:val="00595210"/>
    <w:rsid w:val="00595245"/>
    <w:rsid w:val="00595345"/>
    <w:rsid w:val="0059534E"/>
    <w:rsid w:val="0059573A"/>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303"/>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1E9"/>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B7F"/>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57B"/>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1DE3"/>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0F1"/>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5D5"/>
    <w:rsid w:val="0064066A"/>
    <w:rsid w:val="006407FD"/>
    <w:rsid w:val="0064083B"/>
    <w:rsid w:val="006408AA"/>
    <w:rsid w:val="006409CA"/>
    <w:rsid w:val="00640A3A"/>
    <w:rsid w:val="00640A8C"/>
    <w:rsid w:val="00640A92"/>
    <w:rsid w:val="00640AD2"/>
    <w:rsid w:val="00640E2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D24"/>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563"/>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3F"/>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B08"/>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1F2"/>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03A"/>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600"/>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3FCA"/>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7E6"/>
    <w:rsid w:val="00781B0E"/>
    <w:rsid w:val="00781C1C"/>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6B7"/>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273"/>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7B6"/>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449"/>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3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BA"/>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1BF"/>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A63"/>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A20"/>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1E6"/>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19B"/>
    <w:rsid w:val="009363C8"/>
    <w:rsid w:val="00936501"/>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4F3E"/>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1CD"/>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4E"/>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8D5"/>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357"/>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891"/>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C25"/>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085"/>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3FF"/>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A9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37E"/>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77E53"/>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5C"/>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37"/>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229"/>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3B7"/>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A4E"/>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C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A29"/>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2B6"/>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9F"/>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898"/>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B4F"/>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496"/>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CE0"/>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C3A"/>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018"/>
    <w:rsid w:val="00BF655A"/>
    <w:rsid w:val="00BF6573"/>
    <w:rsid w:val="00BF6AA8"/>
    <w:rsid w:val="00BF6BB1"/>
    <w:rsid w:val="00BF71FC"/>
    <w:rsid w:val="00BF73DC"/>
    <w:rsid w:val="00C005F6"/>
    <w:rsid w:val="00C006C8"/>
    <w:rsid w:val="00C00761"/>
    <w:rsid w:val="00C007A9"/>
    <w:rsid w:val="00C00C6C"/>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4F79"/>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143"/>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4A"/>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57F8E"/>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2D9F"/>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888"/>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69F"/>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2E95"/>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AE9"/>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9B"/>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010"/>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BCA"/>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6E5C"/>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4DB8"/>
    <w:rsid w:val="00DA5056"/>
    <w:rsid w:val="00DA50C2"/>
    <w:rsid w:val="00DA5200"/>
    <w:rsid w:val="00DA551F"/>
    <w:rsid w:val="00DA57B9"/>
    <w:rsid w:val="00DA5850"/>
    <w:rsid w:val="00DA5937"/>
    <w:rsid w:val="00DA5A4F"/>
    <w:rsid w:val="00DA5DE3"/>
    <w:rsid w:val="00DA6424"/>
    <w:rsid w:val="00DA6632"/>
    <w:rsid w:val="00DA69E8"/>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42B"/>
    <w:rsid w:val="00DD5630"/>
    <w:rsid w:val="00DD5639"/>
    <w:rsid w:val="00DD56D4"/>
    <w:rsid w:val="00DD5897"/>
    <w:rsid w:val="00DD5990"/>
    <w:rsid w:val="00DD5C2B"/>
    <w:rsid w:val="00DD5D96"/>
    <w:rsid w:val="00DD6304"/>
    <w:rsid w:val="00DD6462"/>
    <w:rsid w:val="00DD71CE"/>
    <w:rsid w:val="00DD72FD"/>
    <w:rsid w:val="00DD73A1"/>
    <w:rsid w:val="00DD77C7"/>
    <w:rsid w:val="00DD788E"/>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17"/>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0E7B"/>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8A6"/>
    <w:rsid w:val="00E27CCD"/>
    <w:rsid w:val="00E30084"/>
    <w:rsid w:val="00E303F9"/>
    <w:rsid w:val="00E30BC3"/>
    <w:rsid w:val="00E30D7F"/>
    <w:rsid w:val="00E30DCA"/>
    <w:rsid w:val="00E30FEA"/>
    <w:rsid w:val="00E3100A"/>
    <w:rsid w:val="00E314F1"/>
    <w:rsid w:val="00E31762"/>
    <w:rsid w:val="00E319DD"/>
    <w:rsid w:val="00E31C3D"/>
    <w:rsid w:val="00E320C7"/>
    <w:rsid w:val="00E32173"/>
    <w:rsid w:val="00E321FA"/>
    <w:rsid w:val="00E322A7"/>
    <w:rsid w:val="00E32885"/>
    <w:rsid w:val="00E32C24"/>
    <w:rsid w:val="00E32E47"/>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7B8"/>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BE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1F0"/>
    <w:rsid w:val="00E6149E"/>
    <w:rsid w:val="00E618C6"/>
    <w:rsid w:val="00E619E3"/>
    <w:rsid w:val="00E61A19"/>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0C3"/>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8EB"/>
    <w:rsid w:val="00EA2948"/>
    <w:rsid w:val="00EA2D4F"/>
    <w:rsid w:val="00EA2EBD"/>
    <w:rsid w:val="00EA30D6"/>
    <w:rsid w:val="00EA3889"/>
    <w:rsid w:val="00EA3919"/>
    <w:rsid w:val="00EA3D16"/>
    <w:rsid w:val="00EA426B"/>
    <w:rsid w:val="00EA4288"/>
    <w:rsid w:val="00EA4819"/>
    <w:rsid w:val="00EA4843"/>
    <w:rsid w:val="00EA4936"/>
    <w:rsid w:val="00EA4AB1"/>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325"/>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04"/>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14"/>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68E"/>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C01"/>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290C"/>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65"/>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72"/>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A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724B170F-A752-4A40-AFB3-C6C8A840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3GPPTextChar">
    <w:name w:val="3GPP Text Char"/>
    <w:link w:val="3GPPText"/>
    <w:qFormat/>
    <w:locked/>
    <w:rsid w:val="003F0CC1"/>
    <w:rPr>
      <w:rFonts w:eastAsia="宋体"/>
    </w:rPr>
  </w:style>
  <w:style w:type="paragraph" w:customStyle="1" w:styleId="3GPPText">
    <w:name w:val="3GPP Text"/>
    <w:basedOn w:val="Normal"/>
    <w:link w:val="3GPPTextChar"/>
    <w:qFormat/>
    <w:rsid w:val="003F0CC1"/>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3GPPAgreements">
    <w:name w:val="3GPP Agreements"/>
    <w:basedOn w:val="Normal"/>
    <w:link w:val="3GPPAgreementsChar"/>
    <w:qFormat/>
    <w:rsid w:val="007D47B6"/>
    <w:pPr>
      <w:numPr>
        <w:numId w:val="10"/>
      </w:numPr>
      <w:autoSpaceDE w:val="0"/>
      <w:autoSpaceDN w:val="0"/>
      <w:adjustRightInd w:val="0"/>
      <w:snapToGrid w:val="0"/>
      <w:spacing w:before="0" w:after="120" w:line="259" w:lineRule="auto"/>
      <w:ind w:firstLineChars="0" w:firstLine="0"/>
    </w:pPr>
    <w:rPr>
      <w:rFonts w:eastAsia="宋体"/>
      <w:sz w:val="22"/>
      <w:szCs w:val="22"/>
      <w:lang w:eastAsia="en-US"/>
    </w:rPr>
  </w:style>
  <w:style w:type="character" w:customStyle="1" w:styleId="3GPPAgreementsChar">
    <w:name w:val="3GPP Agreements Char"/>
    <w:link w:val="3GPPAgreements"/>
    <w:qFormat/>
    <w:rsid w:val="007D47B6"/>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89451240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050160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6B74C-BE89-4737-838B-915E81F9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Xiong/PHY Research &amp; Standard Lab /SRC-Beijing/Staff Engineer/Samsung Electronics</cp:lastModifiedBy>
  <cp:revision>10</cp:revision>
  <dcterms:created xsi:type="dcterms:W3CDTF">2022-02-11T03:32:00Z</dcterms:created>
  <dcterms:modified xsi:type="dcterms:W3CDTF">2022-02-11T07:32:00Z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